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4B0B17B2" w:rsidR="00EE5AE8" w:rsidRPr="000F2E64" w:rsidRDefault="0098288F" w:rsidP="005A3AB1">
      <w:pPr>
        <w:tabs>
          <w:tab w:val="left" w:pos="567"/>
        </w:tabs>
        <w:ind w:leftChars="0" w:left="-2" w:firstLineChars="0" w:firstLine="567"/>
        <w:jc w:val="right"/>
        <w:rPr>
          <w:rFonts w:ascii="GHEA Mariam" w:eastAsia="GHEA Mariam" w:hAnsi="GHEA Mariam" w:cs="GHEA Mariam"/>
          <w:sz w:val="24"/>
          <w:szCs w:val="24"/>
          <w:lang w:val="hy-AM"/>
        </w:rPr>
      </w:pPr>
      <w:r w:rsidRPr="000F2E64">
        <w:rPr>
          <w:rFonts w:ascii="GHEA Mariam" w:hAnsi="GHEA Mariam"/>
          <w:noProof/>
          <w:lang w:val="en-US" w:eastAsia="en-US"/>
        </w:rPr>
        <w:drawing>
          <wp:anchor distT="0" distB="0" distL="0" distR="0" simplePos="0" relativeHeight="251658240" behindDoc="0" locked="0" layoutInCell="1" hidden="0" allowOverlap="1" wp14:anchorId="61474AE2" wp14:editId="4788F5E1">
            <wp:simplePos x="0" y="0"/>
            <wp:positionH relativeFrom="margin">
              <wp:align>center</wp:align>
            </wp:positionH>
            <wp:positionV relativeFrom="paragraph">
              <wp:posOffset>12539</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r w:rsidR="00657971">
        <w:rPr>
          <w:rFonts w:ascii="GHEA Mariam" w:eastAsia="GHEA Mariam" w:hAnsi="GHEA Mariam" w:cs="GHEA Mariam"/>
          <w:sz w:val="24"/>
          <w:szCs w:val="24"/>
          <w:lang w:val="hy-AM"/>
        </w:rPr>
        <w:t>ԵԴ1/0761/06/23</w:t>
      </w:r>
    </w:p>
    <w:p w14:paraId="2382EC70" w14:textId="4A037853" w:rsidR="009A1C11" w:rsidRPr="000F2E64" w:rsidRDefault="009A1C11" w:rsidP="005A3AB1">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0F2E64" w:rsidRDefault="009A1C11" w:rsidP="005A3AB1">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0F2E64"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0F2E64"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32EA2A27" w14:textId="2B8965AD" w:rsidR="0098288F" w:rsidRPr="000F2E64" w:rsidRDefault="0098288F" w:rsidP="0098288F">
      <w:pPr>
        <w:tabs>
          <w:tab w:val="left" w:pos="567"/>
        </w:tabs>
        <w:ind w:leftChars="0" w:firstLineChars="0" w:firstLine="0"/>
        <w:rPr>
          <w:rFonts w:ascii="GHEA Mariam" w:eastAsia="GHEA Mariam" w:hAnsi="GHEA Mariam" w:cs="GHEA Mariam"/>
          <w:sz w:val="24"/>
          <w:szCs w:val="24"/>
          <w:lang w:val="hy-AM"/>
        </w:rPr>
      </w:pPr>
    </w:p>
    <w:p w14:paraId="6F5CAE39" w14:textId="23A43911" w:rsidR="00020E6F" w:rsidRPr="000F2E64" w:rsidRDefault="00020E6F" w:rsidP="00020E6F">
      <w:pPr>
        <w:tabs>
          <w:tab w:val="left" w:pos="567"/>
        </w:tabs>
        <w:spacing w:line="360" w:lineRule="auto"/>
        <w:ind w:leftChars="0" w:firstLineChars="0" w:firstLine="0"/>
        <w:rPr>
          <w:rFonts w:ascii="GHEA Mariam" w:eastAsia="GHEA Mariam" w:hAnsi="GHEA Mariam" w:cs="GHEA Mariam"/>
          <w:sz w:val="16"/>
          <w:szCs w:val="16"/>
          <w:lang w:val="hy-AM"/>
        </w:rPr>
      </w:pPr>
    </w:p>
    <w:p w14:paraId="6E2DFC5E" w14:textId="77777777" w:rsidR="004244C5" w:rsidRPr="000F2E64" w:rsidRDefault="004244C5" w:rsidP="00020E6F">
      <w:pPr>
        <w:tabs>
          <w:tab w:val="left" w:pos="567"/>
        </w:tabs>
        <w:spacing w:line="360" w:lineRule="auto"/>
        <w:ind w:leftChars="0" w:firstLineChars="0" w:firstLine="0"/>
        <w:rPr>
          <w:rFonts w:ascii="GHEA Mariam" w:eastAsia="GHEA Mariam" w:hAnsi="GHEA Mariam" w:cs="GHEA Mariam"/>
          <w:sz w:val="16"/>
          <w:szCs w:val="16"/>
          <w:lang w:val="hy-AM"/>
        </w:rPr>
      </w:pPr>
    </w:p>
    <w:p w14:paraId="6D1FCC5E" w14:textId="08E25ED4" w:rsidR="00471AED" w:rsidRPr="000F2E64"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2E64">
        <w:rPr>
          <w:rFonts w:ascii="GHEA Mariam" w:eastAsia="GHEA Mariam" w:hAnsi="GHEA Mariam" w:cs="GHEA Mariam"/>
          <w:sz w:val="32"/>
          <w:szCs w:val="32"/>
          <w:lang w:val="hy-AM"/>
        </w:rPr>
        <w:t>ՀԱՅԱՍՏԱՆԻ ՀԱՆՐԱՊԵՏՈՒԹՅՈՒՆ</w:t>
      </w:r>
    </w:p>
    <w:p w14:paraId="24892FB9" w14:textId="77777777" w:rsidR="00471AED" w:rsidRPr="000F2E64"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2E64">
        <w:rPr>
          <w:rFonts w:ascii="GHEA Mariam" w:eastAsia="GHEA Mariam" w:hAnsi="GHEA Mariam" w:cs="GHEA Mariam"/>
          <w:sz w:val="32"/>
          <w:szCs w:val="32"/>
          <w:lang w:val="hy-AM"/>
        </w:rPr>
        <w:t>ՎՃՌԱԲԵԿ ԴԱՏԱՐԱՆ</w:t>
      </w:r>
    </w:p>
    <w:p w14:paraId="55CDA453" w14:textId="77777777" w:rsidR="00471AED" w:rsidRPr="000F2E64" w:rsidRDefault="00D3555F" w:rsidP="00020E6F">
      <w:pPr>
        <w:spacing w:line="360" w:lineRule="auto"/>
        <w:ind w:leftChars="0" w:firstLineChars="0" w:firstLine="0"/>
        <w:jc w:val="center"/>
        <w:rPr>
          <w:rFonts w:ascii="GHEA Mariam" w:eastAsia="GHEA Mariam" w:hAnsi="GHEA Mariam" w:cs="GHEA Mariam"/>
          <w:sz w:val="32"/>
          <w:szCs w:val="32"/>
          <w:lang w:val="hy-AM"/>
        </w:rPr>
      </w:pPr>
      <w:r w:rsidRPr="000F2E64">
        <w:rPr>
          <w:rFonts w:ascii="GHEA Mariam" w:eastAsia="GHEA Mariam" w:hAnsi="GHEA Mariam" w:cs="GHEA Mariam"/>
          <w:b/>
          <w:sz w:val="32"/>
          <w:szCs w:val="32"/>
          <w:lang w:val="hy-AM"/>
        </w:rPr>
        <w:t>Ո Ր Ո Շ ՈՒ Մ</w:t>
      </w:r>
    </w:p>
    <w:p w14:paraId="3B4AA685" w14:textId="4AF399B6" w:rsidR="00EE5AE8" w:rsidRPr="000F2E64"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2E64">
        <w:rPr>
          <w:rFonts w:ascii="GHEA Mariam" w:eastAsia="GHEA Mariam" w:hAnsi="GHEA Mariam" w:cs="GHEA Mariam"/>
          <w:sz w:val="28"/>
          <w:szCs w:val="28"/>
          <w:lang w:val="hy-AM"/>
        </w:rPr>
        <w:t>ՀԱՅԱՍՏԱՆԻ ՀԱՆՐԱՊԵՏՈՒԹՅԱՆ</w:t>
      </w:r>
      <w:r w:rsidR="006B3ABD" w:rsidRPr="000F2E64">
        <w:rPr>
          <w:rFonts w:ascii="GHEA Mariam" w:eastAsia="GHEA Mariam" w:hAnsi="GHEA Mariam" w:cs="GHEA Mariam"/>
          <w:sz w:val="28"/>
          <w:szCs w:val="28"/>
          <w:lang w:val="hy-AM"/>
        </w:rPr>
        <w:t xml:space="preserve"> ԱՆՈՒՆԻՑ</w:t>
      </w:r>
    </w:p>
    <w:p w14:paraId="39E30778" w14:textId="26000E00" w:rsidR="00EE5AE8" w:rsidRDefault="00EE5AE8" w:rsidP="005A3AB1">
      <w:pPr>
        <w:keepNext/>
        <w:tabs>
          <w:tab w:val="left" w:pos="567"/>
        </w:tabs>
        <w:ind w:leftChars="0" w:left="-2" w:firstLineChars="0" w:firstLine="567"/>
        <w:jc w:val="center"/>
        <w:rPr>
          <w:rFonts w:ascii="GHEA Mariam" w:eastAsia="GHEA Mariam" w:hAnsi="GHEA Mariam" w:cs="GHEA Mariam"/>
          <w:sz w:val="28"/>
          <w:szCs w:val="28"/>
          <w:lang w:val="hy-AM"/>
        </w:rPr>
      </w:pPr>
    </w:p>
    <w:p w14:paraId="6B25EBDE" w14:textId="77777777" w:rsidR="00D5308C" w:rsidRPr="000F2E64" w:rsidRDefault="00D5308C" w:rsidP="005A3AB1">
      <w:pPr>
        <w:keepNext/>
        <w:tabs>
          <w:tab w:val="left" w:pos="567"/>
        </w:tabs>
        <w:ind w:leftChars="0" w:left="-2" w:firstLineChars="0" w:firstLine="567"/>
        <w:jc w:val="center"/>
        <w:rPr>
          <w:rFonts w:ascii="GHEA Mariam" w:eastAsia="GHEA Mariam" w:hAnsi="GHEA Mariam" w:cs="GHEA Mariam"/>
          <w:sz w:val="28"/>
          <w:szCs w:val="28"/>
          <w:lang w:val="hy-AM"/>
        </w:rPr>
      </w:pPr>
    </w:p>
    <w:p w14:paraId="24654A6D" w14:textId="06699C67" w:rsidR="007E5C1C" w:rsidRPr="007D0614" w:rsidRDefault="00C851E1" w:rsidP="007E5C1C">
      <w:pPr>
        <w:spacing w:line="276" w:lineRule="auto"/>
        <w:ind w:leftChars="0" w:left="-2" w:firstLineChars="0" w:firstLine="567"/>
        <w:rPr>
          <w:rFonts w:ascii="GHEA Mariam" w:eastAsia="GHEA Mariam" w:hAnsi="GHEA Mariam" w:cs="GHEA Mariam"/>
          <w:sz w:val="24"/>
          <w:szCs w:val="24"/>
          <w:lang w:val="hy-AM"/>
        </w:rPr>
      </w:pPr>
      <w:r w:rsidRPr="007D0614">
        <w:rPr>
          <w:rFonts w:ascii="GHEA Mariam" w:eastAsia="GHEA Mariam" w:hAnsi="GHEA Mariam" w:cs="GHEA Mariam"/>
          <w:sz w:val="24"/>
          <w:szCs w:val="24"/>
          <w:lang w:val="hy-AM"/>
        </w:rPr>
        <w:t>Երևան քաղաքի</w:t>
      </w:r>
      <w:r w:rsidR="00020E6F" w:rsidRPr="007D0614">
        <w:rPr>
          <w:rFonts w:ascii="GHEA Mariam" w:eastAsia="GHEA Mariam" w:hAnsi="GHEA Mariam" w:cs="GHEA Mariam"/>
          <w:sz w:val="24"/>
          <w:szCs w:val="24"/>
          <w:lang w:val="hy-AM"/>
        </w:rPr>
        <w:t xml:space="preserve"> </w:t>
      </w:r>
      <w:r w:rsidR="007E5C1C" w:rsidRPr="007D0614">
        <w:rPr>
          <w:rFonts w:ascii="GHEA Mariam" w:eastAsia="GHEA Mariam" w:hAnsi="GHEA Mariam" w:cs="GHEA Mariam"/>
          <w:sz w:val="24"/>
          <w:szCs w:val="24"/>
          <w:lang w:val="hy-AM"/>
        </w:rPr>
        <w:t xml:space="preserve">առաջին ատյանի </w:t>
      </w:r>
    </w:p>
    <w:p w14:paraId="5CE503A6" w14:textId="45B6992C" w:rsidR="007E5C1C" w:rsidRPr="007D0614" w:rsidRDefault="007E5C1C" w:rsidP="007E5C1C">
      <w:pPr>
        <w:spacing w:line="276" w:lineRule="auto"/>
        <w:ind w:leftChars="0" w:left="-2" w:firstLineChars="0" w:firstLine="567"/>
        <w:rPr>
          <w:rFonts w:ascii="GHEA Mariam" w:eastAsia="GHEA Mariam" w:hAnsi="GHEA Mariam" w:cs="GHEA Mariam"/>
          <w:sz w:val="24"/>
          <w:szCs w:val="24"/>
          <w:lang w:val="hy-AM"/>
        </w:rPr>
      </w:pPr>
      <w:r w:rsidRPr="007D0614">
        <w:rPr>
          <w:rFonts w:ascii="GHEA Mariam" w:eastAsia="GHEA Mariam" w:hAnsi="GHEA Mariam" w:cs="GHEA Mariam"/>
          <w:sz w:val="24"/>
          <w:szCs w:val="24"/>
          <w:lang w:val="hy-AM"/>
        </w:rPr>
        <w:t xml:space="preserve">ընդհանուր իրավասության </w:t>
      </w:r>
      <w:r w:rsidR="00E70448">
        <w:rPr>
          <w:rFonts w:ascii="GHEA Mariam" w:eastAsia="GHEA Mariam" w:hAnsi="GHEA Mariam" w:cs="GHEA Mariam"/>
          <w:sz w:val="24"/>
          <w:szCs w:val="24"/>
          <w:lang w:val="hy-AM"/>
        </w:rPr>
        <w:t xml:space="preserve">քրեական </w:t>
      </w:r>
      <w:r w:rsidRPr="007D0614">
        <w:rPr>
          <w:rFonts w:ascii="GHEA Mariam" w:eastAsia="GHEA Mariam" w:hAnsi="GHEA Mariam" w:cs="GHEA Mariam"/>
          <w:sz w:val="24"/>
          <w:szCs w:val="24"/>
          <w:lang w:val="hy-AM"/>
        </w:rPr>
        <w:t>դատարան,</w:t>
      </w:r>
    </w:p>
    <w:p w14:paraId="226124B3" w14:textId="18D71FCF" w:rsidR="000C45B2" w:rsidRPr="007D0614" w:rsidRDefault="007E5C1C" w:rsidP="007E5C1C">
      <w:pPr>
        <w:spacing w:line="276" w:lineRule="auto"/>
        <w:ind w:leftChars="0" w:left="-2" w:firstLineChars="0" w:firstLine="567"/>
        <w:rPr>
          <w:rFonts w:ascii="GHEA Mariam" w:eastAsia="GHEA Mariam" w:hAnsi="GHEA Mariam" w:cs="GHEA Mariam"/>
          <w:sz w:val="24"/>
          <w:szCs w:val="24"/>
          <w:lang w:val="hy-AM"/>
        </w:rPr>
      </w:pPr>
      <w:r w:rsidRPr="007D0614">
        <w:rPr>
          <w:rFonts w:ascii="GHEA Mariam" w:eastAsia="GHEA Mariam" w:hAnsi="GHEA Mariam" w:cs="GHEA Mariam"/>
          <w:sz w:val="24"/>
          <w:szCs w:val="24"/>
          <w:lang w:val="hy-AM"/>
        </w:rPr>
        <w:t xml:space="preserve">նախագահող դատավոր` </w:t>
      </w:r>
      <w:r w:rsidR="00657971">
        <w:rPr>
          <w:rFonts w:ascii="GHEA Mariam" w:eastAsia="GHEA Mariam" w:hAnsi="GHEA Mariam" w:cs="GHEA Mariam"/>
          <w:sz w:val="24"/>
          <w:szCs w:val="24"/>
          <w:lang w:val="hy-AM"/>
        </w:rPr>
        <w:t>Ա</w:t>
      </w:r>
      <w:r w:rsidR="00020E6F" w:rsidRPr="007D0614">
        <w:rPr>
          <w:rFonts w:ascii="Cambria Math" w:eastAsia="GHEA Mariam" w:hAnsi="Cambria Math" w:cs="Cambria Math"/>
          <w:sz w:val="24"/>
          <w:szCs w:val="24"/>
          <w:lang w:val="hy-AM"/>
        </w:rPr>
        <w:t>․</w:t>
      </w:r>
      <w:r w:rsidR="00657971">
        <w:rPr>
          <w:rFonts w:ascii="GHEA Mariam" w:eastAsia="GHEA Mariam" w:hAnsi="GHEA Mariam" w:cs="GHEA Mariam"/>
          <w:sz w:val="24"/>
          <w:szCs w:val="24"/>
          <w:lang w:val="hy-AM"/>
        </w:rPr>
        <w:t>Ասատրյան</w:t>
      </w:r>
    </w:p>
    <w:p w14:paraId="5CBC6D7A" w14:textId="77777777" w:rsidR="007E5C1C" w:rsidRPr="000F2E64" w:rsidRDefault="007E5C1C" w:rsidP="007E5C1C">
      <w:pPr>
        <w:spacing w:line="276" w:lineRule="auto"/>
        <w:ind w:leftChars="0" w:left="-2" w:firstLineChars="0" w:firstLine="567"/>
        <w:rPr>
          <w:rFonts w:ascii="GHEA Mariam" w:eastAsia="GHEA Mariam" w:hAnsi="GHEA Mariam" w:cs="GHEA Mariam"/>
          <w:sz w:val="24"/>
          <w:szCs w:val="24"/>
          <w:lang w:val="hy-AM"/>
        </w:rPr>
      </w:pPr>
    </w:p>
    <w:p w14:paraId="47CACC52" w14:textId="77777777" w:rsidR="000C45B2" w:rsidRPr="000F2E64" w:rsidRDefault="00D3555F" w:rsidP="007E5C1C">
      <w:pPr>
        <w:spacing w:line="276" w:lineRule="auto"/>
        <w:ind w:leftChars="0" w:left="-2" w:firstLineChars="0" w:firstLine="567"/>
        <w:rPr>
          <w:rFonts w:ascii="GHEA Mariam" w:eastAsia="GHEA Mariam" w:hAnsi="GHEA Mariam" w:cs="GHEA Mariam"/>
          <w:sz w:val="24"/>
          <w:szCs w:val="24"/>
          <w:lang w:val="hy-AM"/>
        </w:rPr>
      </w:pPr>
      <w:r w:rsidRPr="000F2E64">
        <w:rPr>
          <w:rFonts w:ascii="GHEA Mariam" w:eastAsia="GHEA Mariam" w:hAnsi="GHEA Mariam" w:cs="GHEA Mariam"/>
          <w:sz w:val="24"/>
          <w:szCs w:val="24"/>
          <w:lang w:val="hy-AM"/>
        </w:rPr>
        <w:t xml:space="preserve">Հայաստանի Հանրապետության                                 </w:t>
      </w:r>
      <w:r w:rsidRPr="000F2E64">
        <w:rPr>
          <w:rFonts w:ascii="GHEA Mariam" w:eastAsia="GHEA Mariam" w:hAnsi="GHEA Mariam" w:cs="GHEA Mariam"/>
          <w:sz w:val="24"/>
          <w:szCs w:val="24"/>
          <w:lang w:val="hy-AM"/>
        </w:rPr>
        <w:tab/>
      </w:r>
      <w:r w:rsidRPr="000F2E64">
        <w:rPr>
          <w:rFonts w:ascii="GHEA Mariam" w:eastAsia="GHEA Mariam" w:hAnsi="GHEA Mariam" w:cs="GHEA Mariam"/>
          <w:sz w:val="24"/>
          <w:szCs w:val="24"/>
          <w:lang w:val="hy-AM"/>
        </w:rPr>
        <w:tab/>
      </w:r>
      <w:r w:rsidRPr="000F2E64">
        <w:rPr>
          <w:rFonts w:ascii="GHEA Mariam" w:eastAsia="GHEA Mariam" w:hAnsi="GHEA Mariam" w:cs="GHEA Mariam"/>
          <w:sz w:val="24"/>
          <w:szCs w:val="24"/>
          <w:lang w:val="hy-AM"/>
        </w:rPr>
        <w:tab/>
      </w:r>
    </w:p>
    <w:p w14:paraId="67ED0491" w14:textId="3CB51018" w:rsidR="000C45B2" w:rsidRPr="000F2E64" w:rsidRDefault="00D3555F" w:rsidP="007E5C1C">
      <w:pPr>
        <w:spacing w:line="276" w:lineRule="auto"/>
        <w:ind w:leftChars="0" w:left="-2" w:firstLineChars="0" w:firstLine="567"/>
        <w:rPr>
          <w:rFonts w:ascii="GHEA Mariam" w:eastAsia="GHEA Mariam" w:hAnsi="GHEA Mariam" w:cs="GHEA Mariam"/>
          <w:sz w:val="24"/>
          <w:szCs w:val="24"/>
          <w:lang w:val="hy-AM"/>
        </w:rPr>
      </w:pPr>
      <w:r w:rsidRPr="000F2E64">
        <w:rPr>
          <w:rFonts w:ascii="GHEA Mariam" w:eastAsia="GHEA Mariam" w:hAnsi="GHEA Mariam" w:cs="GHEA Mariam"/>
          <w:sz w:val="24"/>
          <w:szCs w:val="24"/>
          <w:lang w:val="hy-AM"/>
        </w:rPr>
        <w:t>վերաքննիչ քրեական դատարան</w:t>
      </w:r>
      <w:r w:rsidR="007C3331" w:rsidRPr="000F2E64">
        <w:rPr>
          <w:rFonts w:ascii="GHEA Mariam" w:eastAsia="GHEA Mariam" w:hAnsi="GHEA Mariam" w:cs="GHEA Mariam"/>
          <w:sz w:val="24"/>
          <w:szCs w:val="24"/>
          <w:lang w:val="hy-AM"/>
        </w:rPr>
        <w:t>,</w:t>
      </w:r>
    </w:p>
    <w:p w14:paraId="467E9908" w14:textId="2A707BCD" w:rsidR="00EE5AE8" w:rsidRPr="000F2E64" w:rsidRDefault="007C3331" w:rsidP="00F35FDB">
      <w:pPr>
        <w:spacing w:line="276" w:lineRule="auto"/>
        <w:ind w:leftChars="0" w:left="-2" w:firstLineChars="0" w:firstLine="567"/>
        <w:rPr>
          <w:rFonts w:ascii="GHEA Mariam" w:eastAsia="GHEA Mariam" w:hAnsi="GHEA Mariam" w:cs="GHEA Mariam"/>
          <w:sz w:val="24"/>
          <w:szCs w:val="24"/>
          <w:lang w:val="hy-AM"/>
        </w:rPr>
      </w:pPr>
      <w:r w:rsidRPr="000F2E64">
        <w:rPr>
          <w:rFonts w:ascii="GHEA Mariam" w:eastAsia="GHEA Mariam" w:hAnsi="GHEA Mariam" w:cs="GHEA Mariam"/>
          <w:sz w:val="24"/>
          <w:szCs w:val="24"/>
          <w:lang w:val="hy-AM"/>
        </w:rPr>
        <w:t>ն</w:t>
      </w:r>
      <w:r w:rsidR="00D3555F" w:rsidRPr="000F2E64">
        <w:rPr>
          <w:rFonts w:ascii="GHEA Mariam" w:eastAsia="GHEA Mariam" w:hAnsi="GHEA Mariam" w:cs="GHEA Mariam"/>
          <w:sz w:val="24"/>
          <w:szCs w:val="24"/>
          <w:lang w:val="hy-AM"/>
        </w:rPr>
        <w:t>ախագահող դատավոր`</w:t>
      </w:r>
      <w:r w:rsidRPr="000F2E64">
        <w:rPr>
          <w:rFonts w:ascii="GHEA Mariam" w:eastAsia="GHEA Mariam" w:hAnsi="GHEA Mariam" w:cs="GHEA Mariam"/>
          <w:sz w:val="24"/>
          <w:szCs w:val="24"/>
          <w:lang w:val="hy-AM"/>
        </w:rPr>
        <w:t xml:space="preserve"> </w:t>
      </w:r>
      <w:r w:rsidR="00657971">
        <w:rPr>
          <w:rFonts w:ascii="GHEA Mariam" w:eastAsia="GHEA Mariam" w:hAnsi="GHEA Mariam" w:cs="GHEA Mariam"/>
          <w:sz w:val="24"/>
          <w:szCs w:val="24"/>
          <w:lang w:val="hy-AM"/>
        </w:rPr>
        <w:t>Ա</w:t>
      </w:r>
      <w:r w:rsidR="009A1C11" w:rsidRPr="000F2E64">
        <w:rPr>
          <w:rFonts w:ascii="Cambria Math" w:eastAsia="GHEA Mariam" w:hAnsi="Cambria Math" w:cs="Cambria Math"/>
          <w:sz w:val="24"/>
          <w:szCs w:val="24"/>
          <w:lang w:val="hy-AM"/>
        </w:rPr>
        <w:t>․</w:t>
      </w:r>
      <w:r w:rsidR="00657971">
        <w:rPr>
          <w:rFonts w:ascii="GHEA Mariam" w:eastAsia="GHEA Mariam" w:hAnsi="GHEA Mariam" w:cs="GHEA Mariam"/>
          <w:sz w:val="24"/>
          <w:szCs w:val="24"/>
          <w:lang w:val="hy-AM"/>
        </w:rPr>
        <w:t>Դանիելյան</w:t>
      </w:r>
    </w:p>
    <w:p w14:paraId="2C33023C" w14:textId="27C73BF4" w:rsidR="0039682F" w:rsidRPr="000F2E64" w:rsidRDefault="0039682F" w:rsidP="005A3AB1">
      <w:pPr>
        <w:tabs>
          <w:tab w:val="left" w:pos="567"/>
        </w:tabs>
        <w:ind w:leftChars="0" w:left="-2" w:firstLineChars="0" w:firstLine="567"/>
        <w:rPr>
          <w:rFonts w:ascii="GHEA Mariam" w:eastAsia="GHEA Mariam" w:hAnsi="GHEA Mariam" w:cs="GHEA Mariam"/>
          <w:sz w:val="24"/>
          <w:szCs w:val="24"/>
          <w:lang w:val="hy-AM"/>
        </w:rPr>
      </w:pPr>
    </w:p>
    <w:p w14:paraId="2153BE95" w14:textId="45B94C4B" w:rsidR="00286E03" w:rsidRDefault="00286E03" w:rsidP="005A3AB1">
      <w:pPr>
        <w:tabs>
          <w:tab w:val="left" w:pos="567"/>
        </w:tabs>
        <w:ind w:leftChars="0" w:left="-2" w:firstLineChars="0" w:firstLine="567"/>
        <w:rPr>
          <w:rFonts w:ascii="GHEA Mariam" w:eastAsia="GHEA Mariam" w:hAnsi="GHEA Mariam" w:cs="GHEA Mariam"/>
          <w:sz w:val="24"/>
          <w:szCs w:val="24"/>
          <w:lang w:val="hy-AM"/>
        </w:rPr>
      </w:pPr>
    </w:p>
    <w:p w14:paraId="70B0BEEC" w14:textId="77777777" w:rsidR="00E4515B" w:rsidRPr="000F2E64" w:rsidRDefault="00E4515B" w:rsidP="005A3AB1">
      <w:pPr>
        <w:tabs>
          <w:tab w:val="left" w:pos="567"/>
        </w:tabs>
        <w:ind w:leftChars="0" w:left="-2" w:firstLineChars="0" w:firstLine="567"/>
        <w:rPr>
          <w:rFonts w:ascii="GHEA Mariam" w:eastAsia="GHEA Mariam" w:hAnsi="GHEA Mariam" w:cs="GHEA Mariam"/>
          <w:sz w:val="24"/>
          <w:szCs w:val="24"/>
          <w:lang w:val="hy-AM"/>
        </w:rPr>
      </w:pPr>
    </w:p>
    <w:p w14:paraId="59AF226F" w14:textId="0F8BD4DB" w:rsidR="00CE107D" w:rsidRPr="000F2E64" w:rsidRDefault="00E4515B" w:rsidP="00E4515B">
      <w:pPr>
        <w:ind w:leftChars="0" w:firstLineChars="0" w:firstLine="0"/>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8E3B45">
        <w:rPr>
          <w:rFonts w:ascii="GHEA Mariam" w:eastAsia="GHEA Mariam" w:hAnsi="GHEA Mariam" w:cs="GHEA Mariam"/>
          <w:sz w:val="24"/>
          <w:szCs w:val="24"/>
          <w:lang w:val="hy-AM"/>
        </w:rPr>
        <w:t xml:space="preserve">13 </w:t>
      </w:r>
      <w:r>
        <w:rPr>
          <w:rFonts w:ascii="GHEA Mariam" w:eastAsia="GHEA Mariam" w:hAnsi="GHEA Mariam" w:cs="GHEA Mariam"/>
          <w:sz w:val="24"/>
          <w:szCs w:val="24"/>
          <w:lang w:val="hy-AM"/>
        </w:rPr>
        <w:t>սեպտեմբերի</w:t>
      </w:r>
      <w:r w:rsidR="00CE107D" w:rsidRPr="000F2E64">
        <w:rPr>
          <w:rFonts w:ascii="GHEA Mariam" w:eastAsia="GHEA Mariam" w:hAnsi="GHEA Mariam" w:cs="GHEA Mariam"/>
          <w:sz w:val="24"/>
          <w:szCs w:val="24"/>
          <w:lang w:val="hy-AM"/>
        </w:rPr>
        <w:t xml:space="preserve"> 202</w:t>
      </w:r>
      <w:r w:rsidR="00400788">
        <w:rPr>
          <w:rFonts w:ascii="GHEA Mariam" w:eastAsia="GHEA Mariam" w:hAnsi="GHEA Mariam" w:cs="GHEA Mariam"/>
          <w:sz w:val="24"/>
          <w:szCs w:val="24"/>
          <w:lang w:val="hy-AM"/>
        </w:rPr>
        <w:t>4</w:t>
      </w:r>
      <w:r w:rsidR="00CE107D" w:rsidRPr="000F2E64">
        <w:rPr>
          <w:rFonts w:ascii="GHEA Mariam" w:eastAsia="GHEA Mariam" w:hAnsi="GHEA Mariam" w:cs="GHEA Mariam"/>
          <w:sz w:val="24"/>
          <w:szCs w:val="24"/>
          <w:lang w:val="hy-AM"/>
        </w:rPr>
        <w:t xml:space="preserve"> թվական                                      </w:t>
      </w:r>
      <w:r w:rsidR="00F337B4" w:rsidRPr="000F2E64">
        <w:rPr>
          <w:rFonts w:ascii="GHEA Mariam" w:eastAsia="GHEA Mariam" w:hAnsi="GHEA Mariam" w:cs="GHEA Mariam"/>
          <w:sz w:val="24"/>
          <w:szCs w:val="24"/>
          <w:lang w:val="hy-AM"/>
        </w:rPr>
        <w:t xml:space="preserve">    </w:t>
      </w:r>
      <w:r w:rsidR="00735A75" w:rsidRPr="000F2E64">
        <w:rPr>
          <w:rFonts w:ascii="GHEA Mariam" w:eastAsia="GHEA Mariam" w:hAnsi="GHEA Mariam" w:cs="GHEA Mariam"/>
          <w:sz w:val="24"/>
          <w:szCs w:val="24"/>
          <w:lang w:val="hy-AM"/>
        </w:rPr>
        <w:t xml:space="preserve">    </w:t>
      </w:r>
      <w:r w:rsidR="00676ED8" w:rsidRPr="000F2E64">
        <w:rPr>
          <w:rFonts w:ascii="GHEA Mariam" w:eastAsia="GHEA Mariam" w:hAnsi="GHEA Mariam" w:cs="GHEA Mariam"/>
          <w:sz w:val="24"/>
          <w:szCs w:val="24"/>
          <w:lang w:val="hy-AM"/>
        </w:rPr>
        <w:t xml:space="preserve">  </w:t>
      </w:r>
      <w:r w:rsidR="00CE107D" w:rsidRPr="000F2E64">
        <w:rPr>
          <w:rFonts w:ascii="GHEA Mariam" w:eastAsia="GHEA Mariam" w:hAnsi="GHEA Mariam" w:cs="GHEA Mariam"/>
          <w:sz w:val="24"/>
          <w:szCs w:val="24"/>
          <w:lang w:val="hy-AM"/>
        </w:rPr>
        <w:t xml:space="preserve">  </w:t>
      </w:r>
      <w:r w:rsidR="006A0242">
        <w:rPr>
          <w:rFonts w:ascii="GHEA Mariam" w:eastAsia="GHEA Mariam" w:hAnsi="GHEA Mariam" w:cs="GHEA Mariam"/>
          <w:sz w:val="24"/>
          <w:szCs w:val="24"/>
          <w:lang w:val="hy-AM"/>
        </w:rPr>
        <w:t xml:space="preserve"> </w:t>
      </w:r>
      <w:r w:rsidR="00C835FF" w:rsidRPr="000F2E64">
        <w:rPr>
          <w:rFonts w:ascii="GHEA Mariam" w:eastAsia="GHEA Mariam" w:hAnsi="GHEA Mariam" w:cs="GHEA Mariam"/>
          <w:sz w:val="24"/>
          <w:szCs w:val="24"/>
          <w:lang w:val="hy-AM"/>
        </w:rPr>
        <w:t xml:space="preserve">    </w:t>
      </w:r>
      <w:r w:rsidR="00735A75" w:rsidRPr="000F2E64">
        <w:rPr>
          <w:rFonts w:ascii="GHEA Mariam" w:eastAsia="GHEA Mariam" w:hAnsi="GHEA Mariam" w:cs="GHEA Mariam"/>
          <w:sz w:val="24"/>
          <w:szCs w:val="24"/>
          <w:lang w:val="hy-AM"/>
        </w:rPr>
        <w:t xml:space="preserve">    </w:t>
      </w:r>
      <w:r w:rsidR="00CE107D" w:rsidRPr="000F2E64">
        <w:rPr>
          <w:rFonts w:ascii="GHEA Mariam" w:eastAsia="GHEA Mariam" w:hAnsi="GHEA Mariam" w:cs="GHEA Mariam"/>
          <w:sz w:val="24"/>
          <w:szCs w:val="24"/>
          <w:lang w:val="hy-AM"/>
        </w:rPr>
        <w:t xml:space="preserve"> </w:t>
      </w:r>
      <w:r w:rsidR="00936C22" w:rsidRPr="000F2E64">
        <w:rPr>
          <w:rFonts w:ascii="GHEA Mariam" w:eastAsia="GHEA Mariam" w:hAnsi="GHEA Mariam" w:cs="GHEA Mariam"/>
          <w:sz w:val="24"/>
          <w:szCs w:val="24"/>
          <w:lang w:val="hy-AM"/>
        </w:rPr>
        <w:t xml:space="preserve">     </w:t>
      </w:r>
      <w:r w:rsidR="00CE107D" w:rsidRPr="000F2E64">
        <w:rPr>
          <w:rFonts w:ascii="GHEA Mariam" w:eastAsia="GHEA Mariam" w:hAnsi="GHEA Mariam" w:cs="GHEA Mariam"/>
          <w:sz w:val="24"/>
          <w:szCs w:val="24"/>
          <w:lang w:val="hy-AM"/>
        </w:rPr>
        <w:t xml:space="preserve"> </w:t>
      </w:r>
      <w:r w:rsidR="00E41268" w:rsidRPr="000F2E64">
        <w:rPr>
          <w:rFonts w:ascii="GHEA Mariam" w:eastAsia="GHEA Mariam" w:hAnsi="GHEA Mariam" w:cs="GHEA Mariam"/>
          <w:sz w:val="24"/>
          <w:szCs w:val="24"/>
          <w:lang w:val="hy-AM"/>
        </w:rPr>
        <w:t xml:space="preserve"> </w:t>
      </w:r>
      <w:r w:rsidR="00CE107D" w:rsidRPr="000F2E64">
        <w:rPr>
          <w:rFonts w:ascii="GHEA Mariam" w:eastAsia="GHEA Mariam" w:hAnsi="GHEA Mariam" w:cs="GHEA Mariam"/>
          <w:sz w:val="24"/>
          <w:szCs w:val="24"/>
          <w:lang w:val="hy-AM"/>
        </w:rPr>
        <w:t>ք.Երևան</w:t>
      </w:r>
    </w:p>
    <w:p w14:paraId="055B0418" w14:textId="0BC16C97" w:rsidR="00471AED" w:rsidRPr="000F2E64" w:rsidRDefault="00735A75" w:rsidP="005A3AB1">
      <w:pPr>
        <w:tabs>
          <w:tab w:val="left" w:pos="567"/>
        </w:tabs>
        <w:ind w:leftChars="0" w:left="-2" w:firstLineChars="0" w:firstLine="567"/>
        <w:rPr>
          <w:rFonts w:ascii="GHEA Mariam" w:eastAsia="GHEA Mariam" w:hAnsi="GHEA Mariam" w:cs="GHEA Mariam"/>
          <w:sz w:val="24"/>
          <w:szCs w:val="24"/>
          <w:lang w:val="hy-AM"/>
        </w:rPr>
      </w:pPr>
      <w:r w:rsidRPr="000F2E64">
        <w:rPr>
          <w:rFonts w:ascii="GHEA Mariam" w:eastAsia="GHEA Mariam" w:hAnsi="GHEA Mariam" w:cs="GHEA Mariam"/>
          <w:sz w:val="24"/>
          <w:szCs w:val="24"/>
          <w:lang w:val="hy-AM"/>
        </w:rPr>
        <w:t xml:space="preserve"> </w:t>
      </w:r>
    </w:p>
    <w:p w14:paraId="1FAD5BA7" w14:textId="033F6953" w:rsidR="00EE5AE8" w:rsidRPr="000F2E64" w:rsidRDefault="006629B4" w:rsidP="006629B4">
      <w:pPr>
        <w:spacing w:after="240"/>
        <w:ind w:leftChars="0" w:left="-2" w:firstLineChars="0" w:firstLine="0"/>
        <w:jc w:val="center"/>
        <w:rPr>
          <w:rFonts w:ascii="GHEA Mariam" w:eastAsia="GHEA Mariam" w:hAnsi="GHEA Mariam" w:cs="GHEA Mariam"/>
          <w:sz w:val="24"/>
          <w:szCs w:val="24"/>
          <w:lang w:val="hy-AM"/>
        </w:rPr>
      </w:pPr>
      <w:r w:rsidRPr="006629B4">
        <w:rPr>
          <w:rFonts w:ascii="GHEA Mariam" w:eastAsia="GHEA Mariam" w:hAnsi="GHEA Mariam" w:cs="GHEA Mariam"/>
          <w:sz w:val="24"/>
          <w:szCs w:val="24"/>
          <w:lang w:val="hy-AM"/>
        </w:rPr>
        <w:t xml:space="preserve">      </w:t>
      </w:r>
      <w:r w:rsidR="00D3555F" w:rsidRPr="000F2E64">
        <w:rPr>
          <w:rFonts w:ascii="GHEA Mariam" w:eastAsia="GHEA Mariam" w:hAnsi="GHEA Mariam" w:cs="GHEA Mariam"/>
          <w:sz w:val="24"/>
          <w:szCs w:val="24"/>
          <w:lang w:val="hy-AM"/>
        </w:rPr>
        <w:t>ՀՀ Վճռաբեկ դատարանի քրեական պալատը (այսուհետ՝ Վճռաբեկ</w:t>
      </w:r>
      <w:r w:rsidR="00C835FF" w:rsidRPr="000F2E64">
        <w:rPr>
          <w:rFonts w:ascii="GHEA Mariam" w:eastAsia="GHEA Mariam" w:hAnsi="GHEA Mariam" w:cs="GHEA Mariam"/>
          <w:sz w:val="24"/>
          <w:szCs w:val="24"/>
          <w:lang w:val="hy-AM"/>
        </w:rPr>
        <w:t xml:space="preserve"> դ</w:t>
      </w:r>
      <w:r w:rsidR="00C9602F" w:rsidRPr="000F2E64">
        <w:rPr>
          <w:rFonts w:ascii="GHEA Mariam" w:eastAsia="GHEA Mariam" w:hAnsi="GHEA Mariam" w:cs="GHEA Mariam"/>
          <w:sz w:val="24"/>
          <w:szCs w:val="24"/>
          <w:lang w:val="hy-AM"/>
        </w:rPr>
        <w:t>ա</w:t>
      </w:r>
      <w:r w:rsidR="00D3555F" w:rsidRPr="000F2E64">
        <w:rPr>
          <w:rFonts w:ascii="GHEA Mariam" w:eastAsia="GHEA Mariam" w:hAnsi="GHEA Mariam" w:cs="GHEA Mariam"/>
          <w:sz w:val="24"/>
          <w:szCs w:val="24"/>
          <w:lang w:val="hy-AM"/>
        </w:rPr>
        <w:t>տարան)</w:t>
      </w:r>
      <w:r w:rsidR="004F546D" w:rsidRPr="000F2E64">
        <w:rPr>
          <w:rFonts w:ascii="GHEA Mariam" w:eastAsia="GHEA Mariam" w:hAnsi="GHEA Mariam" w:cs="GHEA Mariam"/>
          <w:sz w:val="24"/>
          <w:szCs w:val="24"/>
          <w:lang w:val="hy-AM"/>
        </w:rPr>
        <w:t>,</w:t>
      </w:r>
    </w:p>
    <w:p w14:paraId="56AAA8B1" w14:textId="68D8CEA7" w:rsidR="00EE5AE8" w:rsidRPr="000F2E64" w:rsidRDefault="00D3555F" w:rsidP="005A3AB1">
      <w:pPr>
        <w:tabs>
          <w:tab w:val="left" w:pos="360"/>
        </w:tabs>
        <w:ind w:leftChars="0" w:left="-2" w:firstLineChars="0" w:firstLine="567"/>
        <w:jc w:val="right"/>
        <w:rPr>
          <w:rFonts w:ascii="GHEA Mariam" w:eastAsia="GHEA Mariam" w:hAnsi="GHEA Mariam" w:cs="GHEA Mariam"/>
          <w:color w:val="000000"/>
          <w:sz w:val="24"/>
          <w:szCs w:val="24"/>
          <w:lang w:val="hy-AM"/>
        </w:rPr>
      </w:pPr>
      <w:r w:rsidRPr="000F2E64">
        <w:rPr>
          <w:rFonts w:ascii="GHEA Mariam" w:eastAsia="GHEA Mariam" w:hAnsi="GHEA Mariam" w:cs="GHEA Mariam"/>
          <w:color w:val="000000"/>
          <w:sz w:val="24"/>
          <w:szCs w:val="24"/>
          <w:lang w:val="hy-AM"/>
        </w:rPr>
        <w:t xml:space="preserve">                                                նախագահությամբ`          </w:t>
      </w:r>
      <w:r w:rsidR="0039682F" w:rsidRPr="000F2E64">
        <w:rPr>
          <w:rFonts w:ascii="GHEA Mariam" w:eastAsia="GHEA Mariam" w:hAnsi="GHEA Mariam" w:cs="GHEA Mariam"/>
          <w:color w:val="000000"/>
          <w:sz w:val="24"/>
          <w:szCs w:val="24"/>
          <w:lang w:val="hy-AM"/>
        </w:rPr>
        <w:t xml:space="preserve"> </w:t>
      </w:r>
      <w:r w:rsidRPr="000F2E64">
        <w:rPr>
          <w:rFonts w:ascii="GHEA Mariam" w:eastAsia="GHEA Mariam" w:hAnsi="GHEA Mariam" w:cs="GHEA Mariam"/>
          <w:color w:val="000000"/>
          <w:sz w:val="24"/>
          <w:szCs w:val="24"/>
          <w:lang w:val="hy-AM"/>
        </w:rPr>
        <w:t xml:space="preserve">Հ.ԱՍԱՏՐՅԱՆԻ </w:t>
      </w:r>
    </w:p>
    <w:p w14:paraId="44073617" w14:textId="16CD724A" w:rsidR="00C9602F" w:rsidRPr="000F2E64" w:rsidRDefault="00D3555F" w:rsidP="00C9602F">
      <w:pPr>
        <w:tabs>
          <w:tab w:val="left" w:pos="360"/>
        </w:tabs>
        <w:ind w:leftChars="0" w:left="-2" w:firstLineChars="0" w:firstLine="567"/>
        <w:jc w:val="right"/>
        <w:rPr>
          <w:rFonts w:ascii="GHEA Mariam" w:eastAsia="GHEA Mariam" w:hAnsi="GHEA Mariam" w:cs="GHEA Mariam"/>
          <w:color w:val="000000"/>
          <w:sz w:val="24"/>
          <w:szCs w:val="24"/>
          <w:lang w:val="hy-AM"/>
        </w:rPr>
      </w:pPr>
      <w:r w:rsidRPr="000F2E64">
        <w:rPr>
          <w:rFonts w:ascii="GHEA Mariam" w:eastAsia="GHEA Mariam" w:hAnsi="GHEA Mariam" w:cs="GHEA Mariam"/>
          <w:color w:val="000000"/>
          <w:sz w:val="24"/>
          <w:szCs w:val="24"/>
          <w:lang w:val="hy-AM"/>
        </w:rPr>
        <w:t xml:space="preserve">                                 մասնակցությամբ դատավորներ`</w:t>
      </w:r>
      <w:r w:rsidR="00C9602F" w:rsidRPr="000F2E64">
        <w:rPr>
          <w:rFonts w:ascii="GHEA Mariam" w:eastAsia="GHEA Mariam" w:hAnsi="GHEA Mariam" w:cs="GHEA Mariam"/>
          <w:color w:val="000000"/>
          <w:sz w:val="24"/>
          <w:szCs w:val="24"/>
          <w:lang w:val="hy-AM"/>
        </w:rPr>
        <w:t xml:space="preserve"> </w:t>
      </w:r>
      <w:r w:rsidR="00286E03" w:rsidRPr="000F2E64">
        <w:rPr>
          <w:rFonts w:ascii="GHEA Mariam" w:eastAsia="GHEA Mariam" w:hAnsi="GHEA Mariam" w:cs="GHEA Mariam"/>
          <w:color w:val="000000"/>
          <w:sz w:val="24"/>
          <w:szCs w:val="24"/>
          <w:lang w:val="hy-AM"/>
        </w:rPr>
        <w:t xml:space="preserve"> </w:t>
      </w:r>
      <w:r w:rsidR="00FE6B65" w:rsidRPr="000F2E64">
        <w:rPr>
          <w:rFonts w:ascii="GHEA Mariam" w:eastAsia="GHEA Mariam" w:hAnsi="GHEA Mariam" w:cs="GHEA Mariam"/>
          <w:color w:val="000000"/>
          <w:sz w:val="24"/>
          <w:szCs w:val="24"/>
          <w:lang w:val="hy-AM"/>
        </w:rPr>
        <w:t xml:space="preserve"> </w:t>
      </w:r>
      <w:r w:rsidR="00286E03" w:rsidRPr="000F2E64">
        <w:rPr>
          <w:rFonts w:ascii="GHEA Mariam" w:eastAsia="GHEA Mariam" w:hAnsi="GHEA Mariam" w:cs="GHEA Mariam"/>
          <w:color w:val="000000"/>
          <w:sz w:val="24"/>
          <w:szCs w:val="24"/>
          <w:lang w:val="hy-AM"/>
        </w:rPr>
        <w:t xml:space="preserve">   </w:t>
      </w:r>
      <w:r w:rsidRPr="000F2E64">
        <w:rPr>
          <w:rFonts w:ascii="GHEA Mariam" w:eastAsia="GHEA Mariam" w:hAnsi="GHEA Mariam" w:cs="GHEA Mariam"/>
          <w:color w:val="000000"/>
          <w:sz w:val="24"/>
          <w:szCs w:val="24"/>
          <w:lang w:val="hy-AM"/>
        </w:rPr>
        <w:t xml:space="preserve">  </w:t>
      </w:r>
      <w:r w:rsidR="00286E03" w:rsidRPr="000F2E64">
        <w:rPr>
          <w:rFonts w:ascii="GHEA Mariam" w:eastAsia="GHEA Mariam" w:hAnsi="GHEA Mariam" w:cs="GHEA Mariam"/>
          <w:color w:val="000000"/>
          <w:sz w:val="24"/>
          <w:szCs w:val="24"/>
          <w:lang w:val="hy-AM"/>
        </w:rPr>
        <w:t>Ս</w:t>
      </w:r>
      <w:r w:rsidR="00C9602F" w:rsidRPr="000F2E64">
        <w:rPr>
          <w:rFonts w:ascii="GHEA Mariam" w:eastAsia="GHEA Mariam" w:hAnsi="GHEA Mariam" w:cs="GHEA Mariam"/>
          <w:color w:val="000000"/>
          <w:sz w:val="24"/>
          <w:szCs w:val="24"/>
          <w:lang w:val="hy-AM"/>
        </w:rPr>
        <w:t>.</w:t>
      </w:r>
      <w:r w:rsidR="00286E03" w:rsidRPr="000F2E64">
        <w:rPr>
          <w:rFonts w:ascii="GHEA Mariam" w:eastAsia="GHEA Mariam" w:hAnsi="GHEA Mariam" w:cs="GHEA Mariam"/>
          <w:color w:val="000000"/>
          <w:sz w:val="24"/>
          <w:szCs w:val="24"/>
          <w:lang w:val="hy-AM"/>
        </w:rPr>
        <w:t>ԱՎԵՏԻՍՅԱՆ</w:t>
      </w:r>
      <w:r w:rsidR="00C9602F" w:rsidRPr="000F2E64">
        <w:rPr>
          <w:rFonts w:ascii="GHEA Mariam" w:eastAsia="GHEA Mariam" w:hAnsi="GHEA Mariam" w:cs="GHEA Mariam"/>
          <w:color w:val="000000"/>
          <w:sz w:val="24"/>
          <w:szCs w:val="24"/>
          <w:lang w:val="hy-AM"/>
        </w:rPr>
        <w:t>Ի</w:t>
      </w:r>
    </w:p>
    <w:p w14:paraId="6D409EB3" w14:textId="62CB27B2" w:rsidR="00286E03" w:rsidRPr="000F2E64" w:rsidRDefault="00286E03" w:rsidP="00C9602F">
      <w:pPr>
        <w:tabs>
          <w:tab w:val="left" w:pos="360"/>
        </w:tabs>
        <w:ind w:leftChars="0" w:left="-2" w:firstLineChars="0" w:firstLine="567"/>
        <w:jc w:val="right"/>
        <w:rPr>
          <w:rFonts w:ascii="GHEA Mariam" w:eastAsia="GHEA Mariam" w:hAnsi="GHEA Mariam" w:cs="GHEA Mariam"/>
          <w:color w:val="000000"/>
          <w:sz w:val="24"/>
          <w:szCs w:val="24"/>
          <w:lang w:val="hy-AM"/>
        </w:rPr>
      </w:pPr>
      <w:r w:rsidRPr="000F2E64">
        <w:rPr>
          <w:rFonts w:ascii="GHEA Mariam" w:eastAsia="GHEA Mariam" w:hAnsi="GHEA Mariam" w:cs="GHEA Mariam"/>
          <w:color w:val="000000"/>
          <w:sz w:val="24"/>
          <w:szCs w:val="24"/>
          <w:lang w:val="hy-AM"/>
        </w:rPr>
        <w:t>Լ.ԹԱԴԵՎՈՍՅԱՆԻ</w:t>
      </w:r>
    </w:p>
    <w:p w14:paraId="685C62B7" w14:textId="77777777" w:rsidR="00EE5AE8" w:rsidRPr="000F2E64" w:rsidRDefault="00D3555F" w:rsidP="005A3AB1">
      <w:pPr>
        <w:tabs>
          <w:tab w:val="left" w:pos="360"/>
        </w:tabs>
        <w:ind w:leftChars="0" w:left="-2" w:firstLineChars="0" w:firstLine="567"/>
        <w:jc w:val="right"/>
        <w:rPr>
          <w:rFonts w:ascii="GHEA Mariam" w:eastAsia="GHEA Mariam" w:hAnsi="GHEA Mariam" w:cs="GHEA Mariam"/>
          <w:color w:val="000000"/>
          <w:sz w:val="24"/>
          <w:szCs w:val="24"/>
          <w:lang w:val="hy-AM"/>
        </w:rPr>
      </w:pPr>
      <w:r w:rsidRPr="000F2E64">
        <w:rPr>
          <w:rFonts w:ascii="GHEA Mariam" w:eastAsia="GHEA Mariam" w:hAnsi="GHEA Mariam" w:cs="GHEA Mariam"/>
          <w:color w:val="000000"/>
          <w:sz w:val="24"/>
          <w:szCs w:val="24"/>
          <w:lang w:val="hy-AM"/>
        </w:rPr>
        <w:t>Ա.ՊՈՂՈՍՅԱՆԻ</w:t>
      </w:r>
    </w:p>
    <w:p w14:paraId="3AF8024D" w14:textId="332B1323" w:rsidR="00EE5AE8" w:rsidRDefault="00EE5AE8" w:rsidP="005A3AB1">
      <w:pPr>
        <w:ind w:leftChars="0" w:left="-2" w:firstLineChars="0" w:firstLine="567"/>
        <w:jc w:val="right"/>
        <w:rPr>
          <w:rFonts w:ascii="GHEA Mariam" w:eastAsia="GHEA Mariam" w:hAnsi="GHEA Mariam" w:cs="GHEA Mariam"/>
          <w:color w:val="000000"/>
          <w:sz w:val="24"/>
          <w:szCs w:val="24"/>
          <w:lang w:val="hy-AM"/>
        </w:rPr>
      </w:pPr>
    </w:p>
    <w:p w14:paraId="1689F644" w14:textId="77777777" w:rsidR="00E4515B" w:rsidRPr="000F2E64" w:rsidRDefault="00E4515B" w:rsidP="005A3AB1">
      <w:pPr>
        <w:ind w:leftChars="0" w:left="-2" w:firstLineChars="0" w:firstLine="567"/>
        <w:jc w:val="right"/>
        <w:rPr>
          <w:rFonts w:ascii="GHEA Mariam" w:eastAsia="GHEA Mariam" w:hAnsi="GHEA Mariam" w:cs="GHEA Mariam"/>
          <w:color w:val="000000"/>
          <w:sz w:val="24"/>
          <w:szCs w:val="24"/>
          <w:lang w:val="hy-AM"/>
        </w:rPr>
      </w:pPr>
    </w:p>
    <w:p w14:paraId="5E3A5DA4" w14:textId="28D683A2" w:rsidR="00EE5AE8" w:rsidRDefault="00D3555F" w:rsidP="00A86884">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bookmarkStart w:id="0" w:name="_heading=h.gjdgxs" w:colFirst="0" w:colLast="0"/>
      <w:bookmarkEnd w:id="0"/>
      <w:r w:rsidRPr="00D5308C">
        <w:rPr>
          <w:rFonts w:ascii="GHEA Mariam" w:eastAsia="GHEA Mariam" w:hAnsi="GHEA Mariam" w:cs="GHEA Mariam"/>
          <w:color w:val="000000"/>
          <w:sz w:val="24"/>
          <w:szCs w:val="24"/>
          <w:lang w:val="hy-AM"/>
        </w:rPr>
        <w:t>գրավոր ընթացակարգով քննության առնելով</w:t>
      </w:r>
      <w:r w:rsidR="00C612DC" w:rsidRPr="00D5308C">
        <w:rPr>
          <w:rFonts w:ascii="GHEA Mariam" w:eastAsia="GHEA Mariam" w:hAnsi="GHEA Mariam" w:cs="GHEA Mariam"/>
          <w:color w:val="000000"/>
          <w:sz w:val="24"/>
          <w:szCs w:val="24"/>
          <w:lang w:val="hy-AM"/>
        </w:rPr>
        <w:t xml:space="preserve"> </w:t>
      </w:r>
      <w:r w:rsidRPr="00D5308C">
        <w:rPr>
          <w:rFonts w:ascii="GHEA Mariam" w:eastAsia="GHEA Mariam" w:hAnsi="GHEA Mariam" w:cs="GHEA Mariam"/>
          <w:color w:val="000000"/>
          <w:sz w:val="24"/>
          <w:szCs w:val="24"/>
          <w:lang w:val="hy-AM"/>
        </w:rPr>
        <w:t xml:space="preserve">ՀՀ վերաքննիչ քրեական դատարանի՝ </w:t>
      </w:r>
      <w:r w:rsidRPr="00D5308C">
        <w:rPr>
          <w:rFonts w:ascii="GHEA Mariam" w:eastAsia="GHEA Mariam" w:hAnsi="GHEA Mariam" w:cs="GHEA Mariam"/>
          <w:color w:val="0D0D0D"/>
          <w:sz w:val="24"/>
          <w:szCs w:val="24"/>
          <w:lang w:val="hy-AM"/>
        </w:rPr>
        <w:t>202</w:t>
      </w:r>
      <w:r w:rsidR="00940E6C" w:rsidRPr="00D5308C">
        <w:rPr>
          <w:rFonts w:ascii="GHEA Mariam" w:eastAsia="GHEA Mariam" w:hAnsi="GHEA Mariam" w:cs="GHEA Mariam"/>
          <w:color w:val="0D0D0D"/>
          <w:sz w:val="24"/>
          <w:szCs w:val="24"/>
          <w:lang w:val="hy-AM"/>
        </w:rPr>
        <w:t>3</w:t>
      </w:r>
      <w:r w:rsidR="009A1C11" w:rsidRPr="00D5308C">
        <w:rPr>
          <w:rFonts w:ascii="GHEA Mariam" w:eastAsia="GHEA Mariam" w:hAnsi="GHEA Mariam" w:cs="GHEA Mariam"/>
          <w:color w:val="0D0D0D"/>
          <w:sz w:val="24"/>
          <w:szCs w:val="24"/>
          <w:lang w:val="hy-AM"/>
        </w:rPr>
        <w:t xml:space="preserve"> </w:t>
      </w:r>
      <w:r w:rsidRPr="00D5308C">
        <w:rPr>
          <w:rFonts w:ascii="GHEA Mariam" w:eastAsia="GHEA Mariam" w:hAnsi="GHEA Mariam" w:cs="GHEA Mariam"/>
          <w:color w:val="0D0D0D"/>
          <w:sz w:val="24"/>
          <w:szCs w:val="24"/>
          <w:lang w:val="hy-AM"/>
        </w:rPr>
        <w:t xml:space="preserve">թվականի </w:t>
      </w:r>
      <w:r w:rsidR="00913DF0" w:rsidRPr="00D5308C">
        <w:rPr>
          <w:rFonts w:ascii="GHEA Mariam" w:eastAsia="GHEA Mariam" w:hAnsi="GHEA Mariam" w:cs="GHEA Mariam"/>
          <w:color w:val="0D0D0D"/>
          <w:sz w:val="24"/>
          <w:szCs w:val="24"/>
          <w:lang w:val="hy-AM"/>
        </w:rPr>
        <w:t>հոկտեմբերի</w:t>
      </w:r>
      <w:r w:rsidRPr="00D5308C">
        <w:rPr>
          <w:rFonts w:ascii="GHEA Mariam" w:eastAsia="GHEA Mariam" w:hAnsi="GHEA Mariam" w:cs="GHEA Mariam"/>
          <w:color w:val="0D0D0D"/>
          <w:sz w:val="24"/>
          <w:szCs w:val="24"/>
          <w:lang w:val="hy-AM"/>
        </w:rPr>
        <w:t xml:space="preserve"> </w:t>
      </w:r>
      <w:r w:rsidR="000E674D" w:rsidRPr="00D5308C">
        <w:rPr>
          <w:rFonts w:ascii="GHEA Mariam" w:eastAsia="GHEA Mariam" w:hAnsi="GHEA Mariam" w:cs="GHEA Mariam"/>
          <w:color w:val="0D0D0D"/>
          <w:sz w:val="24"/>
          <w:szCs w:val="24"/>
          <w:lang w:val="hy-AM"/>
        </w:rPr>
        <w:t>16</w:t>
      </w:r>
      <w:r w:rsidRPr="00D5308C">
        <w:rPr>
          <w:rFonts w:ascii="GHEA Mariam" w:eastAsia="GHEA Mariam" w:hAnsi="GHEA Mariam" w:cs="GHEA Mariam"/>
          <w:color w:val="0D0D0D"/>
          <w:sz w:val="24"/>
          <w:szCs w:val="24"/>
          <w:lang w:val="hy-AM"/>
        </w:rPr>
        <w:t xml:space="preserve">-ի որոշման դեմ </w:t>
      </w:r>
      <w:r w:rsidR="000E674D" w:rsidRPr="00D5308C">
        <w:rPr>
          <w:rFonts w:ascii="GHEA Mariam" w:eastAsia="GHEA Mariam" w:hAnsi="GHEA Mariam" w:cs="GHEA Mariam"/>
          <w:color w:val="000000"/>
          <w:sz w:val="24"/>
          <w:szCs w:val="24"/>
          <w:lang w:val="hy-AM"/>
        </w:rPr>
        <w:t xml:space="preserve">մեղադրյալ </w:t>
      </w:r>
      <w:r w:rsidR="008D1A2B" w:rsidRPr="00D5308C">
        <w:rPr>
          <w:rFonts w:ascii="GHEA Mariam" w:eastAsia="GHEA Mariam" w:hAnsi="GHEA Mariam" w:cs="GHEA Mariam"/>
          <w:color w:val="000000"/>
          <w:sz w:val="24"/>
          <w:szCs w:val="24"/>
          <w:lang w:val="hy-AM"/>
        </w:rPr>
        <w:t>Արտակ Խաչատուրի Փիլոսյանի</w:t>
      </w:r>
      <w:r w:rsidR="00D5308C" w:rsidRPr="00D5308C">
        <w:rPr>
          <w:rFonts w:ascii="GHEA Mariam" w:eastAsia="GHEA Mariam" w:hAnsi="GHEA Mariam" w:cs="GHEA Mariam"/>
          <w:color w:val="000000"/>
          <w:sz w:val="24"/>
          <w:szCs w:val="24"/>
          <w:lang w:val="hy-AM"/>
        </w:rPr>
        <w:t xml:space="preserve"> պաշտպան Հ</w:t>
      </w:r>
      <w:r w:rsidR="00D5308C" w:rsidRPr="00D5308C">
        <w:rPr>
          <w:rFonts w:ascii="Cambria Math" w:eastAsia="GHEA Mariam" w:hAnsi="Cambria Math" w:cs="Cambria Math"/>
          <w:color w:val="000000"/>
          <w:sz w:val="24"/>
          <w:szCs w:val="24"/>
          <w:lang w:val="hy-AM"/>
        </w:rPr>
        <w:t>․</w:t>
      </w:r>
      <w:r w:rsidR="00D5308C" w:rsidRPr="00D5308C">
        <w:rPr>
          <w:rFonts w:ascii="GHEA Mariam" w:eastAsia="GHEA Mariam" w:hAnsi="GHEA Mariam" w:cs="GHEA Mariam"/>
          <w:color w:val="000000"/>
          <w:sz w:val="24"/>
          <w:szCs w:val="24"/>
          <w:lang w:val="hy-AM"/>
        </w:rPr>
        <w:t>Գալստյանի</w:t>
      </w:r>
      <w:r w:rsidR="000E674D" w:rsidRPr="00D5308C">
        <w:rPr>
          <w:rFonts w:ascii="GHEA Mariam" w:eastAsia="GHEA Mariam" w:hAnsi="GHEA Mariam" w:cs="GHEA Mariam"/>
          <w:color w:val="0D0D0D"/>
          <w:sz w:val="24"/>
          <w:szCs w:val="24"/>
          <w:lang w:val="hy-AM"/>
        </w:rPr>
        <w:t xml:space="preserve"> </w:t>
      </w:r>
      <w:r w:rsidR="00582D42" w:rsidRPr="00D5308C">
        <w:rPr>
          <w:rFonts w:ascii="GHEA Mariam" w:eastAsia="GHEA Mariam" w:hAnsi="GHEA Mariam" w:cs="GHEA Mariam"/>
          <w:color w:val="0D0D0D"/>
          <w:sz w:val="24"/>
          <w:szCs w:val="24"/>
          <w:lang w:val="hy-AM"/>
        </w:rPr>
        <w:t xml:space="preserve">հատուկ վերանայման </w:t>
      </w:r>
      <w:r w:rsidRPr="00D5308C">
        <w:rPr>
          <w:rFonts w:ascii="GHEA Mariam" w:eastAsia="GHEA Mariam" w:hAnsi="GHEA Mariam" w:cs="GHEA Mariam"/>
          <w:color w:val="000000"/>
          <w:sz w:val="24"/>
          <w:szCs w:val="24"/>
          <w:lang w:val="hy-AM"/>
        </w:rPr>
        <w:t>վճռաբեկ բողոքը,</w:t>
      </w:r>
    </w:p>
    <w:p w14:paraId="4884AB8D" w14:textId="77777777" w:rsidR="00D5308C" w:rsidRPr="00D5308C" w:rsidRDefault="00D5308C" w:rsidP="00A86884">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p>
    <w:p w14:paraId="7B11DC08" w14:textId="60C2DE91" w:rsidR="00EE5AE8" w:rsidRDefault="00D3555F" w:rsidP="00561C5A">
      <w:pPr>
        <w:pBdr>
          <w:top w:val="nil"/>
          <w:left w:val="nil"/>
          <w:bottom w:val="nil"/>
          <w:right w:val="nil"/>
          <w:between w:val="nil"/>
        </w:pBdr>
        <w:spacing w:after="240" w:line="360" w:lineRule="auto"/>
        <w:ind w:leftChars="0" w:left="-2" w:firstLineChars="0" w:firstLine="567"/>
        <w:jc w:val="center"/>
        <w:rPr>
          <w:rFonts w:ascii="GHEA Mariam" w:eastAsia="GHEA Mariam" w:hAnsi="GHEA Mariam" w:cs="GHEA Mariam"/>
          <w:b/>
          <w:color w:val="000000"/>
          <w:sz w:val="24"/>
          <w:szCs w:val="24"/>
          <w:lang w:val="hy-AM"/>
        </w:rPr>
      </w:pPr>
      <w:r w:rsidRPr="000F2E64">
        <w:rPr>
          <w:rFonts w:ascii="GHEA Mariam" w:eastAsia="GHEA Mariam" w:hAnsi="GHEA Mariam" w:cs="GHEA Mariam"/>
          <w:b/>
          <w:color w:val="000000"/>
          <w:sz w:val="24"/>
          <w:szCs w:val="24"/>
          <w:lang w:val="hy-AM"/>
        </w:rPr>
        <w:lastRenderedPageBreak/>
        <w:t>Պ Ա Ր Զ Ե Ց</w:t>
      </w:r>
    </w:p>
    <w:p w14:paraId="752CE97B" w14:textId="48634BA4" w:rsidR="007142EA" w:rsidRPr="00105E32" w:rsidRDefault="004145BF" w:rsidP="00101A67">
      <w:pPr>
        <w:spacing w:line="360" w:lineRule="auto"/>
        <w:ind w:leftChars="0" w:left="-2" w:firstLineChars="0" w:firstLine="567"/>
        <w:jc w:val="both"/>
        <w:rPr>
          <w:rFonts w:ascii="GHEA Mariam" w:eastAsia="GHEA Mariam" w:hAnsi="GHEA Mariam" w:cs="GHEA Mariam"/>
          <w:sz w:val="24"/>
          <w:szCs w:val="24"/>
          <w:u w:val="single"/>
          <w:lang w:val="hy-AM"/>
        </w:rPr>
      </w:pPr>
      <w:r w:rsidRPr="00105E32">
        <w:rPr>
          <w:rFonts w:ascii="GHEA Mariam" w:eastAsia="GHEA Mariam" w:hAnsi="GHEA Mariam" w:cs="GHEA Mariam"/>
          <w:b/>
          <w:sz w:val="24"/>
          <w:szCs w:val="24"/>
          <w:u w:val="single"/>
          <w:lang w:val="hy-AM"/>
        </w:rPr>
        <w:t>Վարույթի</w:t>
      </w:r>
      <w:r w:rsidR="00D3555F" w:rsidRPr="00105E32">
        <w:rPr>
          <w:rFonts w:ascii="GHEA Mariam" w:eastAsia="GHEA Mariam" w:hAnsi="GHEA Mariam" w:cs="GHEA Mariam"/>
          <w:b/>
          <w:sz w:val="24"/>
          <w:szCs w:val="24"/>
          <w:u w:val="single"/>
          <w:lang w:val="hy-AM"/>
        </w:rPr>
        <w:t xml:space="preserve"> դատավարական նախապատմությունը.</w:t>
      </w:r>
    </w:p>
    <w:p w14:paraId="2AD5F73F" w14:textId="1AB6BF4E" w:rsidR="00A753E3" w:rsidRPr="00105E32" w:rsidRDefault="007142EA" w:rsidP="00101A67">
      <w:pPr>
        <w:spacing w:line="360" w:lineRule="auto"/>
        <w:ind w:leftChars="0" w:left="-2" w:firstLineChars="0" w:firstLine="567"/>
        <w:contextualSpacing/>
        <w:jc w:val="both"/>
        <w:rPr>
          <w:rFonts w:ascii="GHEA Mariam" w:eastAsia="GHEA Mariam" w:hAnsi="GHEA Mariam" w:cs="GHEA Mariam"/>
          <w:sz w:val="24"/>
          <w:szCs w:val="24"/>
          <w:lang w:val="hy-AM"/>
        </w:rPr>
      </w:pPr>
      <w:r w:rsidRPr="00105E32">
        <w:rPr>
          <w:rFonts w:ascii="GHEA Mariam" w:eastAsia="GHEA Mariam" w:hAnsi="GHEA Mariam" w:cs="GHEA Mariam"/>
          <w:sz w:val="24"/>
          <w:szCs w:val="24"/>
          <w:lang w:val="hy-AM"/>
        </w:rPr>
        <w:t>1</w:t>
      </w:r>
      <w:r w:rsidRPr="00105E32">
        <w:rPr>
          <w:rFonts w:ascii="Cambria Math" w:eastAsia="GHEA Mariam" w:hAnsi="Cambria Math" w:cs="Cambria Math"/>
          <w:sz w:val="24"/>
          <w:szCs w:val="24"/>
          <w:lang w:val="hy-AM"/>
        </w:rPr>
        <w:t>․</w:t>
      </w:r>
      <w:r w:rsidR="00A753E3" w:rsidRPr="00105E32">
        <w:rPr>
          <w:rFonts w:ascii="GHEA Mariam" w:eastAsia="GHEA Mariam" w:hAnsi="GHEA Mariam" w:cs="Cambria Math"/>
          <w:sz w:val="24"/>
          <w:szCs w:val="24"/>
          <w:lang w:val="hy-AM"/>
        </w:rPr>
        <w:t xml:space="preserve"> </w:t>
      </w:r>
      <w:r w:rsidR="00A753E3" w:rsidRPr="00105E32">
        <w:rPr>
          <w:rFonts w:ascii="GHEA Mariam" w:eastAsia="GHEA Mariam" w:hAnsi="GHEA Mariam" w:cs="GHEA Mariam"/>
          <w:sz w:val="24"/>
          <w:szCs w:val="24"/>
          <w:lang w:val="hy-AM"/>
        </w:rPr>
        <w:t xml:space="preserve">2023 թվականի </w:t>
      </w:r>
      <w:r w:rsidR="001B2199" w:rsidRPr="00105E32">
        <w:rPr>
          <w:rFonts w:ascii="GHEA Mariam" w:eastAsia="GHEA Mariam" w:hAnsi="GHEA Mariam" w:cs="GHEA Mariam"/>
          <w:sz w:val="24"/>
          <w:szCs w:val="24"/>
          <w:lang w:val="hy-AM"/>
        </w:rPr>
        <w:t>սեպտեմբերի</w:t>
      </w:r>
      <w:r w:rsidR="00A753E3" w:rsidRPr="00105E32">
        <w:rPr>
          <w:rFonts w:ascii="GHEA Mariam" w:eastAsia="GHEA Mariam" w:hAnsi="GHEA Mariam" w:cs="GHEA Mariam"/>
          <w:sz w:val="24"/>
          <w:szCs w:val="24"/>
          <w:lang w:val="hy-AM"/>
        </w:rPr>
        <w:t xml:space="preserve"> </w:t>
      </w:r>
      <w:r w:rsidR="001B2199" w:rsidRPr="00105E32">
        <w:rPr>
          <w:rFonts w:ascii="GHEA Mariam" w:eastAsia="GHEA Mariam" w:hAnsi="GHEA Mariam" w:cs="GHEA Mariam"/>
          <w:sz w:val="24"/>
          <w:szCs w:val="24"/>
          <w:lang w:val="hy-AM"/>
        </w:rPr>
        <w:t>10</w:t>
      </w:r>
      <w:r w:rsidR="00A753E3" w:rsidRPr="00105E32">
        <w:rPr>
          <w:rFonts w:ascii="GHEA Mariam" w:eastAsia="GHEA Mariam" w:hAnsi="GHEA Mariam" w:cs="GHEA Mariam"/>
          <w:sz w:val="24"/>
          <w:szCs w:val="24"/>
          <w:lang w:val="hy-AM"/>
        </w:rPr>
        <w:t xml:space="preserve">-ին </w:t>
      </w:r>
      <w:r w:rsidR="00483BA4" w:rsidRPr="00105E32">
        <w:rPr>
          <w:rFonts w:ascii="GHEA Mariam" w:eastAsia="GHEA Mariam" w:hAnsi="GHEA Mariam" w:cs="GHEA Mariam"/>
          <w:sz w:val="24"/>
          <w:szCs w:val="24"/>
          <w:lang w:val="hy-AM"/>
        </w:rPr>
        <w:t xml:space="preserve">ՀՀ քննչական կոմիտեի Երևան քաղաքի քննչական վարչության Շենգավիթ վարչական շրջանի քննչական բաժնում </w:t>
      </w:r>
      <w:r w:rsidR="00A753E3" w:rsidRPr="00105E32">
        <w:rPr>
          <w:rFonts w:ascii="GHEA Mariam" w:eastAsia="GHEA Mariam" w:hAnsi="GHEA Mariam" w:cs="GHEA Mariam"/>
          <w:sz w:val="24"/>
          <w:szCs w:val="24"/>
          <w:lang w:val="hy-AM"/>
        </w:rPr>
        <w:t>ՀՀ քրեական օրենսգրքի</w:t>
      </w:r>
      <w:r w:rsidR="005468FB" w:rsidRPr="00105E32">
        <w:rPr>
          <w:rFonts w:ascii="GHEA Mariam" w:eastAsia="GHEA Mariam" w:hAnsi="GHEA Mariam" w:cs="GHEA Mariam"/>
          <w:sz w:val="24"/>
          <w:szCs w:val="24"/>
          <w:lang w:val="hy-AM"/>
        </w:rPr>
        <w:t xml:space="preserve"> </w:t>
      </w:r>
      <w:r w:rsidR="001A11F8" w:rsidRPr="00105E32">
        <w:rPr>
          <w:rFonts w:ascii="GHEA Mariam" w:eastAsia="GHEA Mariam" w:hAnsi="GHEA Mariam" w:cs="GHEA Mariam"/>
          <w:sz w:val="24"/>
          <w:szCs w:val="24"/>
          <w:lang w:val="hy-AM"/>
        </w:rPr>
        <w:t>200</w:t>
      </w:r>
      <w:r w:rsidR="005468FB" w:rsidRPr="00105E32">
        <w:rPr>
          <w:rFonts w:ascii="GHEA Mariam" w:eastAsia="GHEA Mariam" w:hAnsi="GHEA Mariam" w:cs="GHEA Mariam"/>
          <w:sz w:val="24"/>
          <w:szCs w:val="24"/>
          <w:lang w:val="hy-AM"/>
        </w:rPr>
        <w:t xml:space="preserve">-րդ հոդվածի </w:t>
      </w:r>
      <w:r w:rsidR="001A11F8" w:rsidRPr="00105E32">
        <w:rPr>
          <w:rFonts w:ascii="GHEA Mariam" w:eastAsia="GHEA Mariam" w:hAnsi="GHEA Mariam" w:cs="GHEA Mariam"/>
          <w:sz w:val="24"/>
          <w:szCs w:val="24"/>
          <w:lang w:val="hy-AM"/>
        </w:rPr>
        <w:t>1-ին</w:t>
      </w:r>
      <w:r w:rsidR="003776CC" w:rsidRPr="00105E32">
        <w:rPr>
          <w:rFonts w:ascii="GHEA Mariam" w:eastAsia="GHEA Mariam" w:hAnsi="GHEA Mariam" w:cs="GHEA Mariam"/>
          <w:sz w:val="24"/>
          <w:szCs w:val="24"/>
          <w:lang w:val="hy-AM"/>
        </w:rPr>
        <w:t xml:space="preserve"> մասի </w:t>
      </w:r>
      <w:r w:rsidR="00A753E3" w:rsidRPr="00105E32">
        <w:rPr>
          <w:rFonts w:ascii="GHEA Mariam" w:eastAsia="GHEA Mariam" w:hAnsi="GHEA Mariam" w:cs="GHEA Mariam"/>
          <w:sz w:val="24"/>
          <w:szCs w:val="24"/>
          <w:lang w:val="hy-AM"/>
        </w:rPr>
        <w:t xml:space="preserve">հատկանիշներով նախաձեռնվել է թիվ </w:t>
      </w:r>
      <w:r w:rsidR="001A11F8" w:rsidRPr="00105E32">
        <w:rPr>
          <w:rFonts w:ascii="GHEA Mariam" w:eastAsia="GHEA Mariam" w:hAnsi="GHEA Mariam" w:cs="GHEA Mariam"/>
          <w:sz w:val="24"/>
          <w:szCs w:val="24"/>
          <w:lang w:val="hy-AM"/>
        </w:rPr>
        <w:t>11-0027-23</w:t>
      </w:r>
      <w:r w:rsidR="00A753E3" w:rsidRPr="00105E32">
        <w:rPr>
          <w:rFonts w:ascii="GHEA Mariam" w:eastAsia="GHEA Mariam" w:hAnsi="GHEA Mariam" w:cs="GHEA Mariam"/>
          <w:sz w:val="24"/>
          <w:szCs w:val="24"/>
          <w:lang w:val="hy-AM"/>
        </w:rPr>
        <w:t xml:space="preserve"> քրեական վարույթը։</w:t>
      </w:r>
    </w:p>
    <w:p w14:paraId="6FD5C6F5" w14:textId="6D47A899" w:rsidR="00850694" w:rsidRPr="00105E32" w:rsidRDefault="00850694" w:rsidP="00101A67">
      <w:pPr>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105E32">
        <w:rPr>
          <w:rFonts w:ascii="GHEA Mariam" w:eastAsia="GHEA Mariam" w:hAnsi="GHEA Mariam" w:cs="GHEA Mariam"/>
          <w:sz w:val="24"/>
          <w:szCs w:val="24"/>
          <w:lang w:val="hy-AM"/>
        </w:rPr>
        <w:t xml:space="preserve">2023 թվականի սեպտեմբերի 12-ին </w:t>
      </w:r>
      <w:r w:rsidRPr="00105E32">
        <w:rPr>
          <w:rFonts w:ascii="GHEA Mariam" w:eastAsia="GHEA Mariam" w:hAnsi="GHEA Mariam" w:cs="GHEA Mariam"/>
          <w:color w:val="000000"/>
          <w:sz w:val="24"/>
          <w:szCs w:val="24"/>
          <w:lang w:val="hy-AM"/>
        </w:rPr>
        <w:t>Արտակ Խաչատուրի Փիլոսյան</w:t>
      </w:r>
      <w:r w:rsidR="009204F0" w:rsidRPr="00105E32">
        <w:rPr>
          <w:rFonts w:ascii="GHEA Mariam" w:eastAsia="GHEA Mariam" w:hAnsi="GHEA Mariam" w:cs="GHEA Mariam"/>
          <w:color w:val="000000"/>
          <w:sz w:val="24"/>
          <w:szCs w:val="24"/>
          <w:lang w:val="hy-AM"/>
        </w:rPr>
        <w:t>ը</w:t>
      </w:r>
      <w:r w:rsidR="00557589" w:rsidRPr="00105E32">
        <w:rPr>
          <w:rFonts w:ascii="GHEA Mariam" w:eastAsia="GHEA Mariam" w:hAnsi="GHEA Mariam" w:cs="GHEA Mariam"/>
          <w:color w:val="000000"/>
          <w:sz w:val="24"/>
          <w:szCs w:val="24"/>
          <w:lang w:val="hy-AM"/>
        </w:rPr>
        <w:t xml:space="preserve"> </w:t>
      </w:r>
      <w:r w:rsidR="00814F79" w:rsidRPr="00105E32">
        <w:rPr>
          <w:rFonts w:ascii="GHEA Mariam" w:eastAsia="GHEA Mariam" w:hAnsi="GHEA Mariam" w:cs="GHEA Mariam"/>
          <w:color w:val="000000"/>
          <w:sz w:val="24"/>
          <w:szCs w:val="24"/>
          <w:lang w:val="hy-AM"/>
        </w:rPr>
        <w:t>ձերբակալվել է։</w:t>
      </w:r>
    </w:p>
    <w:p w14:paraId="6DE98A68" w14:textId="4F821123" w:rsidR="00781365" w:rsidRPr="00105E32" w:rsidRDefault="00756A7E" w:rsidP="00101A67">
      <w:pPr>
        <w:spacing w:line="360" w:lineRule="auto"/>
        <w:ind w:leftChars="0" w:left="-2" w:firstLineChars="0" w:firstLine="567"/>
        <w:contextualSpacing/>
        <w:jc w:val="both"/>
        <w:rPr>
          <w:rFonts w:ascii="GHEA Mariam" w:eastAsia="GHEA Mariam" w:hAnsi="GHEA Mariam" w:cs="GHEA Mariam"/>
          <w:sz w:val="24"/>
          <w:szCs w:val="24"/>
          <w:lang w:val="hy-AM"/>
        </w:rPr>
      </w:pPr>
      <w:r w:rsidRPr="00105E32">
        <w:rPr>
          <w:rFonts w:ascii="GHEA Mariam" w:eastAsia="GHEA Mariam" w:hAnsi="GHEA Mariam" w:cs="GHEA Mariam"/>
          <w:sz w:val="24"/>
          <w:szCs w:val="24"/>
          <w:lang w:val="hy-AM"/>
        </w:rPr>
        <w:t>Երևան քաղաքի Շենգավիթ վարչական շրջանի դատախազության դատախազ Կ</w:t>
      </w:r>
      <w:r w:rsidRPr="00105E32">
        <w:rPr>
          <w:rFonts w:ascii="Cambria Math" w:eastAsia="GHEA Mariam" w:hAnsi="Cambria Math" w:cs="Cambria Math"/>
          <w:sz w:val="24"/>
          <w:szCs w:val="24"/>
          <w:lang w:val="hy-AM"/>
        </w:rPr>
        <w:t>․</w:t>
      </w:r>
      <w:r w:rsidRPr="00105E32">
        <w:rPr>
          <w:rFonts w:ascii="GHEA Mariam" w:eastAsia="GHEA Mariam" w:hAnsi="GHEA Mariam" w:cs="GHEA Mariam"/>
          <w:sz w:val="24"/>
          <w:szCs w:val="24"/>
          <w:lang w:val="hy-AM"/>
        </w:rPr>
        <w:t xml:space="preserve">Ստեփանյանի՝ 2023 թվականի սեպտեմբերի 13-ի </w:t>
      </w:r>
      <w:r w:rsidR="00332F7D" w:rsidRPr="00105E32">
        <w:rPr>
          <w:rFonts w:ascii="GHEA Mariam" w:eastAsia="GHEA Mariam" w:hAnsi="GHEA Mariam" w:cs="GHEA Mariam"/>
          <w:sz w:val="24"/>
          <w:szCs w:val="24"/>
          <w:lang w:val="hy-AM"/>
        </w:rPr>
        <w:t xml:space="preserve">որոշմամբ </w:t>
      </w:r>
      <w:r w:rsidRPr="00105E32">
        <w:rPr>
          <w:rFonts w:ascii="GHEA Mariam" w:eastAsia="GHEA Mariam" w:hAnsi="GHEA Mariam" w:cs="GHEA Mariam"/>
          <w:color w:val="000000"/>
          <w:sz w:val="24"/>
          <w:szCs w:val="24"/>
          <w:lang w:val="hy-AM"/>
        </w:rPr>
        <w:t>Արտակ Փիլոսյան</w:t>
      </w:r>
      <w:r w:rsidR="00332F7D" w:rsidRPr="00105E32">
        <w:rPr>
          <w:rFonts w:ascii="GHEA Mariam" w:eastAsia="GHEA Mariam" w:hAnsi="GHEA Mariam" w:cs="GHEA Mariam"/>
          <w:color w:val="000000"/>
          <w:sz w:val="24"/>
          <w:szCs w:val="24"/>
          <w:lang w:val="hy-AM"/>
        </w:rPr>
        <w:t>ի</w:t>
      </w:r>
      <w:r w:rsidR="00332F7D" w:rsidRPr="00105E32">
        <w:rPr>
          <w:rFonts w:ascii="GHEA Mariam" w:eastAsia="GHEA Mariam" w:hAnsi="GHEA Mariam" w:cs="GHEA Mariam"/>
          <w:sz w:val="24"/>
          <w:szCs w:val="24"/>
          <w:lang w:val="hy-AM"/>
        </w:rPr>
        <w:t xml:space="preserve"> նկատմամբ հարուցվել է հանրային քրեական հետապնդում</w:t>
      </w:r>
      <w:r w:rsidR="00395C06" w:rsidRPr="00105E32">
        <w:rPr>
          <w:rFonts w:ascii="GHEA Mariam" w:eastAsia="GHEA Mariam" w:hAnsi="GHEA Mariam" w:cs="GHEA Mariam"/>
          <w:sz w:val="24"/>
          <w:szCs w:val="24"/>
          <w:lang w:val="hy-AM"/>
        </w:rPr>
        <w:t>՝</w:t>
      </w:r>
      <w:r w:rsidR="00332F7D" w:rsidRPr="00105E32">
        <w:rPr>
          <w:rFonts w:ascii="GHEA Mariam" w:eastAsia="GHEA Mariam" w:hAnsi="GHEA Mariam" w:cs="GHEA Mariam"/>
          <w:sz w:val="24"/>
          <w:szCs w:val="24"/>
          <w:lang w:val="hy-AM"/>
        </w:rPr>
        <w:t xml:space="preserve"> ՀՀ քրեական օրենսգրքի </w:t>
      </w:r>
      <w:r w:rsidR="005145C2" w:rsidRPr="00105E32">
        <w:rPr>
          <w:rFonts w:ascii="GHEA Mariam" w:eastAsia="GHEA Mariam" w:hAnsi="GHEA Mariam" w:cs="GHEA Mariam"/>
          <w:sz w:val="24"/>
          <w:szCs w:val="24"/>
          <w:lang w:val="hy-AM"/>
        </w:rPr>
        <w:t>200</w:t>
      </w:r>
      <w:r w:rsidR="00332F7D" w:rsidRPr="00105E32">
        <w:rPr>
          <w:rFonts w:ascii="GHEA Mariam" w:eastAsia="GHEA Mariam" w:hAnsi="GHEA Mariam" w:cs="GHEA Mariam"/>
          <w:sz w:val="24"/>
          <w:szCs w:val="24"/>
          <w:lang w:val="hy-AM"/>
        </w:rPr>
        <w:t xml:space="preserve">-րդ հոդվածի </w:t>
      </w:r>
      <w:r w:rsidR="005145C2" w:rsidRPr="00105E32">
        <w:rPr>
          <w:rFonts w:ascii="GHEA Mariam" w:eastAsia="GHEA Mariam" w:hAnsi="GHEA Mariam" w:cs="GHEA Mariam"/>
          <w:sz w:val="24"/>
          <w:szCs w:val="24"/>
          <w:lang w:val="hy-AM"/>
        </w:rPr>
        <w:t>1-ին</w:t>
      </w:r>
      <w:r w:rsidR="00332F7D" w:rsidRPr="00105E32">
        <w:rPr>
          <w:rFonts w:ascii="GHEA Mariam" w:eastAsia="GHEA Mariam" w:hAnsi="GHEA Mariam" w:cs="GHEA Mariam"/>
          <w:sz w:val="24"/>
          <w:szCs w:val="24"/>
          <w:lang w:val="hy-AM"/>
        </w:rPr>
        <w:t xml:space="preserve"> մասով</w:t>
      </w:r>
      <w:r w:rsidR="00395C06" w:rsidRPr="00105E32">
        <w:rPr>
          <w:rFonts w:ascii="GHEA Mariam" w:eastAsia="GHEA Mariam" w:hAnsi="GHEA Mariam" w:cs="GHEA Mariam"/>
          <w:sz w:val="24"/>
          <w:szCs w:val="24"/>
          <w:lang w:val="hy-AM"/>
        </w:rPr>
        <w:t>,</w:t>
      </w:r>
      <w:r w:rsidR="00332F7D" w:rsidRPr="00105E32">
        <w:rPr>
          <w:rFonts w:ascii="GHEA Mariam" w:eastAsia="GHEA Mariam" w:hAnsi="GHEA Mariam" w:cs="GHEA Mariam"/>
          <w:sz w:val="24"/>
          <w:szCs w:val="24"/>
          <w:lang w:val="hy-AM"/>
        </w:rPr>
        <w:t xml:space="preserve"> և </w:t>
      </w:r>
      <w:r w:rsidR="00781365" w:rsidRPr="00105E32">
        <w:rPr>
          <w:rFonts w:ascii="GHEA Mariam" w:eastAsia="GHEA Mariam" w:hAnsi="GHEA Mariam" w:cs="GHEA Mariam"/>
          <w:sz w:val="24"/>
          <w:szCs w:val="24"/>
          <w:lang w:val="hy-AM"/>
        </w:rPr>
        <w:t xml:space="preserve">նույն թվականի </w:t>
      </w:r>
      <w:r w:rsidR="005145C2" w:rsidRPr="00105E32">
        <w:rPr>
          <w:rFonts w:ascii="GHEA Mariam" w:eastAsia="GHEA Mariam" w:hAnsi="GHEA Mariam" w:cs="GHEA Mariam"/>
          <w:sz w:val="24"/>
          <w:szCs w:val="24"/>
          <w:lang w:val="hy-AM"/>
        </w:rPr>
        <w:t>սեպտեմբերի 14-ի</w:t>
      </w:r>
      <w:r w:rsidR="00781365" w:rsidRPr="00105E32">
        <w:rPr>
          <w:rFonts w:ascii="GHEA Mariam" w:eastAsia="GHEA Mariam" w:hAnsi="GHEA Mariam" w:cs="GHEA Mariam"/>
          <w:sz w:val="24"/>
          <w:szCs w:val="24"/>
          <w:lang w:val="hy-AM"/>
        </w:rPr>
        <w:t>ն նրան մեղադրանք է ներկայացվել։</w:t>
      </w:r>
    </w:p>
    <w:p w14:paraId="5C337579" w14:textId="06941CFD" w:rsidR="00B72B8C" w:rsidRPr="00105E32" w:rsidRDefault="00097044" w:rsidP="00101A67">
      <w:pPr>
        <w:spacing w:line="360" w:lineRule="auto"/>
        <w:ind w:leftChars="0" w:left="-2" w:firstLineChars="0" w:firstLine="567"/>
        <w:contextualSpacing/>
        <w:jc w:val="both"/>
        <w:rPr>
          <w:rFonts w:ascii="GHEA Mariam" w:eastAsia="GHEA Mariam" w:hAnsi="GHEA Mariam" w:cs="GHEA Mariam"/>
          <w:sz w:val="24"/>
          <w:szCs w:val="24"/>
          <w:lang w:val="hy-AM"/>
        </w:rPr>
      </w:pPr>
      <w:r w:rsidRPr="00105E32">
        <w:rPr>
          <w:rFonts w:ascii="GHEA Mariam" w:eastAsia="GHEA Mariam" w:hAnsi="GHEA Mariam" w:cs="GHEA Mariam"/>
          <w:sz w:val="24"/>
          <w:szCs w:val="24"/>
          <w:lang w:val="hy-AM"/>
        </w:rPr>
        <w:t>2</w:t>
      </w:r>
      <w:r w:rsidRPr="00105E32">
        <w:rPr>
          <w:rFonts w:ascii="Cambria Math" w:eastAsia="GHEA Mariam" w:hAnsi="Cambria Math" w:cs="Cambria Math"/>
          <w:sz w:val="24"/>
          <w:szCs w:val="24"/>
          <w:lang w:val="hy-AM"/>
        </w:rPr>
        <w:t>․</w:t>
      </w:r>
      <w:r w:rsidRPr="00105E32">
        <w:rPr>
          <w:rFonts w:ascii="GHEA Mariam" w:eastAsia="GHEA Mariam" w:hAnsi="GHEA Mariam" w:cs="GHEA Mariam"/>
          <w:sz w:val="24"/>
          <w:szCs w:val="24"/>
          <w:lang w:val="hy-AM"/>
        </w:rPr>
        <w:t xml:space="preserve"> </w:t>
      </w:r>
      <w:r w:rsidR="005F77D1" w:rsidRPr="00105E32">
        <w:rPr>
          <w:rFonts w:ascii="GHEA Mariam" w:eastAsia="GHEA Mariam" w:hAnsi="GHEA Mariam" w:cs="GHEA Mariam"/>
          <w:sz w:val="24"/>
          <w:szCs w:val="24"/>
          <w:lang w:val="hy-AM"/>
        </w:rPr>
        <w:t xml:space="preserve">Երևան քաղաքի առաջին ատյանի ընդհանուր իրավասության քրեական դատարանի (այսուհետ` նաև Առաջին ատյանի դատարան)՝ 2023 թվականի սեպտեմբերի 15-ի որոշմամբ </w:t>
      </w:r>
      <w:r w:rsidR="00B72B8C" w:rsidRPr="00105E32">
        <w:rPr>
          <w:rFonts w:ascii="GHEA Mariam" w:eastAsia="GHEA Mariam" w:hAnsi="GHEA Mariam" w:cs="GHEA Mariam"/>
          <w:sz w:val="24"/>
          <w:szCs w:val="24"/>
          <w:lang w:val="hy-AM"/>
        </w:rPr>
        <w:t xml:space="preserve">նախաքննության մարմնի միջնորդությունը բավարարվել է, </w:t>
      </w:r>
      <w:r w:rsidR="0096073D" w:rsidRPr="00105E32">
        <w:rPr>
          <w:rFonts w:ascii="GHEA Mariam" w:eastAsia="GHEA Mariam" w:hAnsi="GHEA Mariam" w:cs="GHEA Mariam"/>
          <w:sz w:val="24"/>
          <w:szCs w:val="24"/>
          <w:lang w:val="hy-AM"/>
        </w:rPr>
        <w:t>ու</w:t>
      </w:r>
      <w:r w:rsidR="00B72B8C" w:rsidRPr="00105E32">
        <w:rPr>
          <w:rFonts w:ascii="GHEA Mariam" w:eastAsia="GHEA Mariam" w:hAnsi="GHEA Mariam" w:cs="GHEA Mariam"/>
          <w:sz w:val="24"/>
          <w:szCs w:val="24"/>
          <w:lang w:val="hy-AM"/>
        </w:rPr>
        <w:t xml:space="preserve"> մեղադրյալ </w:t>
      </w:r>
      <w:r w:rsidR="00B72B8C" w:rsidRPr="00105E32">
        <w:rPr>
          <w:rFonts w:ascii="GHEA Mariam" w:eastAsia="GHEA Mariam" w:hAnsi="GHEA Mariam" w:cs="GHEA Mariam"/>
          <w:color w:val="000000"/>
          <w:sz w:val="24"/>
          <w:szCs w:val="24"/>
          <w:lang w:val="hy-AM"/>
        </w:rPr>
        <w:t>Ա</w:t>
      </w:r>
      <w:r w:rsidR="00B72B8C" w:rsidRPr="00105E32">
        <w:rPr>
          <w:rFonts w:ascii="Cambria Math" w:eastAsia="GHEA Mariam" w:hAnsi="Cambria Math" w:cs="Cambria Math"/>
          <w:color w:val="000000"/>
          <w:sz w:val="24"/>
          <w:szCs w:val="24"/>
          <w:lang w:val="hy-AM"/>
        </w:rPr>
        <w:t>․</w:t>
      </w:r>
      <w:r w:rsidR="00B72B8C" w:rsidRPr="00105E32">
        <w:rPr>
          <w:rFonts w:ascii="GHEA Mariam" w:eastAsia="GHEA Mariam" w:hAnsi="GHEA Mariam" w:cs="GHEA Mariam"/>
          <w:color w:val="000000"/>
          <w:sz w:val="24"/>
          <w:szCs w:val="24"/>
          <w:lang w:val="hy-AM"/>
        </w:rPr>
        <w:t>Փիլոսյանի</w:t>
      </w:r>
      <w:r w:rsidR="00B72B8C" w:rsidRPr="00105E32">
        <w:rPr>
          <w:rFonts w:ascii="GHEA Mariam" w:eastAsia="GHEA Mariam" w:hAnsi="GHEA Mariam" w:cs="GHEA Mariam"/>
          <w:sz w:val="24"/>
          <w:szCs w:val="24"/>
          <w:lang w:val="hy-AM"/>
        </w:rPr>
        <w:t xml:space="preserve"> նկատմամբ որպես խափանման միջոց է կիրառվել կալանքը` 2 (երկու) ամիս ժամկետով</w:t>
      </w:r>
      <w:r w:rsidR="0028061D" w:rsidRPr="00105E32">
        <w:rPr>
          <w:rFonts w:ascii="GHEA Mariam" w:eastAsia="GHEA Mariam" w:hAnsi="GHEA Mariam" w:cs="GHEA Mariam"/>
          <w:sz w:val="24"/>
          <w:szCs w:val="24"/>
          <w:lang w:val="hy-AM"/>
        </w:rPr>
        <w:t>՝ կալանքի սկիզբը հաշվելով 2023 թվականի սեպտեմբերի 12-ից:</w:t>
      </w:r>
    </w:p>
    <w:p w14:paraId="259045E4" w14:textId="1A9B4BED" w:rsidR="00A753E3" w:rsidRPr="00105E32" w:rsidRDefault="00867845" w:rsidP="00101A67">
      <w:pPr>
        <w:spacing w:line="360" w:lineRule="auto"/>
        <w:ind w:leftChars="0" w:left="-2" w:firstLineChars="0" w:firstLine="567"/>
        <w:jc w:val="both"/>
        <w:rPr>
          <w:rFonts w:ascii="GHEA Mariam" w:eastAsia="GHEA Mariam" w:hAnsi="GHEA Mariam" w:cs="Cambria Math"/>
          <w:sz w:val="24"/>
          <w:szCs w:val="24"/>
          <w:lang w:val="hy-AM"/>
        </w:rPr>
      </w:pPr>
      <w:r w:rsidRPr="00105E32">
        <w:rPr>
          <w:rFonts w:ascii="GHEA Mariam" w:eastAsia="GHEA Mariam" w:hAnsi="GHEA Mariam" w:cs="Cambria Math"/>
          <w:sz w:val="24"/>
          <w:szCs w:val="24"/>
          <w:lang w:val="hy-AM"/>
        </w:rPr>
        <w:t>3</w:t>
      </w:r>
      <w:r w:rsidR="00647669" w:rsidRPr="00105E32">
        <w:rPr>
          <w:rFonts w:ascii="Cambria Math" w:eastAsia="GHEA Mariam" w:hAnsi="Cambria Math" w:cs="Cambria Math"/>
          <w:sz w:val="24"/>
          <w:szCs w:val="24"/>
          <w:lang w:val="hy-AM"/>
        </w:rPr>
        <w:t>․</w:t>
      </w:r>
      <w:r w:rsidRPr="00105E32">
        <w:rPr>
          <w:rFonts w:ascii="GHEA Mariam" w:eastAsia="GHEA Mariam" w:hAnsi="GHEA Mariam" w:cs="Cambria Math"/>
          <w:sz w:val="24"/>
          <w:szCs w:val="24"/>
          <w:lang w:val="hy-AM"/>
        </w:rPr>
        <w:t xml:space="preserve"> Պ</w:t>
      </w:r>
      <w:r w:rsidR="000C32A4" w:rsidRPr="00105E32">
        <w:rPr>
          <w:rFonts w:ascii="GHEA Mariam" w:eastAsia="GHEA Mariam" w:hAnsi="GHEA Mariam" w:cs="Cambria Math"/>
          <w:sz w:val="24"/>
          <w:szCs w:val="24"/>
          <w:lang w:val="hy-AM"/>
        </w:rPr>
        <w:t xml:space="preserve">աշտպանի հատուկ վերանայման վերաքննիչ բողոքի քննության արդյունքում, ՀՀ վերաքննիչ քրեական դատարանը (այսուհետ՝ նաև Վերաքննիչ դատարան) 2023 թվականի </w:t>
      </w:r>
      <w:r w:rsidR="00555618" w:rsidRPr="00105E32">
        <w:rPr>
          <w:rFonts w:ascii="GHEA Mariam" w:eastAsia="GHEA Mariam" w:hAnsi="GHEA Mariam" w:cs="Cambria Math"/>
          <w:sz w:val="24"/>
          <w:szCs w:val="24"/>
          <w:lang w:val="hy-AM"/>
        </w:rPr>
        <w:t>հոկ</w:t>
      </w:r>
      <w:r w:rsidR="000C32A4" w:rsidRPr="00105E32">
        <w:rPr>
          <w:rFonts w:ascii="GHEA Mariam" w:eastAsia="GHEA Mariam" w:hAnsi="GHEA Mariam" w:cs="Cambria Math"/>
          <w:sz w:val="24"/>
          <w:szCs w:val="24"/>
          <w:lang w:val="hy-AM"/>
        </w:rPr>
        <w:t xml:space="preserve">տեմբերի </w:t>
      </w:r>
      <w:r w:rsidR="00B85392" w:rsidRPr="00105E32">
        <w:rPr>
          <w:rFonts w:ascii="GHEA Mariam" w:eastAsia="GHEA Mariam" w:hAnsi="GHEA Mariam" w:cs="Cambria Math"/>
          <w:sz w:val="24"/>
          <w:szCs w:val="24"/>
          <w:lang w:val="hy-AM"/>
        </w:rPr>
        <w:t>16</w:t>
      </w:r>
      <w:r w:rsidR="000C32A4" w:rsidRPr="00105E32">
        <w:rPr>
          <w:rFonts w:ascii="GHEA Mariam" w:eastAsia="GHEA Mariam" w:hAnsi="GHEA Mariam" w:cs="Cambria Math"/>
          <w:sz w:val="24"/>
          <w:szCs w:val="24"/>
          <w:lang w:val="hy-AM"/>
        </w:rPr>
        <w:t xml:space="preserve">-ին որոշում է կայացրել բողոքը մերժելու, Առաջին ատյանի դատարանի՝ </w:t>
      </w:r>
      <w:r w:rsidR="00B85392" w:rsidRPr="00105E32">
        <w:rPr>
          <w:rFonts w:ascii="GHEA Mariam" w:eastAsia="GHEA Mariam" w:hAnsi="GHEA Mariam" w:cs="GHEA Mariam"/>
          <w:sz w:val="24"/>
          <w:szCs w:val="24"/>
          <w:lang w:val="hy-AM"/>
        </w:rPr>
        <w:t>2023 թվականի սեպտեմբերի 15-ի</w:t>
      </w:r>
      <w:r w:rsidR="000C32A4" w:rsidRPr="00105E32">
        <w:rPr>
          <w:rFonts w:ascii="GHEA Mariam" w:eastAsia="GHEA Mariam" w:hAnsi="GHEA Mariam" w:cs="Cambria Math"/>
          <w:sz w:val="24"/>
          <w:szCs w:val="24"/>
          <w:lang w:val="hy-AM"/>
        </w:rPr>
        <w:t xml:space="preserve"> որոշումն անփոփոխ թողնելու մասին։</w:t>
      </w:r>
    </w:p>
    <w:p w14:paraId="178F7204" w14:textId="678623D7" w:rsidR="00E73474" w:rsidRPr="00105E32" w:rsidRDefault="00647669" w:rsidP="00101A67">
      <w:pPr>
        <w:spacing w:line="360" w:lineRule="auto"/>
        <w:ind w:leftChars="0" w:left="-2" w:firstLineChars="0" w:firstLine="567"/>
        <w:jc w:val="both"/>
        <w:rPr>
          <w:rFonts w:ascii="GHEA Mariam" w:eastAsia="GHEA Mariam" w:hAnsi="GHEA Mariam" w:cs="GHEA Mariam"/>
          <w:sz w:val="24"/>
          <w:szCs w:val="24"/>
          <w:lang w:val="hy-AM"/>
        </w:rPr>
      </w:pPr>
      <w:bookmarkStart w:id="1" w:name="_heading=h.3znysh7" w:colFirst="0" w:colLast="0"/>
      <w:bookmarkEnd w:id="1"/>
      <w:r w:rsidRPr="00105E32">
        <w:rPr>
          <w:rFonts w:ascii="GHEA Mariam" w:eastAsia="GHEA Mariam" w:hAnsi="GHEA Mariam" w:cs="GHEA Mariam"/>
          <w:sz w:val="24"/>
          <w:szCs w:val="24"/>
          <w:lang w:val="hy-AM"/>
        </w:rPr>
        <w:t>4</w:t>
      </w:r>
      <w:r w:rsidR="00D3555F" w:rsidRPr="00105E32">
        <w:rPr>
          <w:rFonts w:ascii="GHEA Mariam" w:eastAsia="GHEA Mariam" w:hAnsi="GHEA Mariam" w:cs="GHEA Mariam"/>
          <w:sz w:val="24"/>
          <w:szCs w:val="24"/>
          <w:lang w:val="hy-AM"/>
        </w:rPr>
        <w:t xml:space="preserve">. Վերաքննիչ դատարանի վերոնշյալ որոշման դեմ </w:t>
      </w:r>
      <w:r w:rsidR="0021753B" w:rsidRPr="00105E32">
        <w:rPr>
          <w:rFonts w:ascii="GHEA Mariam" w:eastAsia="GHEA Mariam" w:hAnsi="GHEA Mariam" w:cs="GHEA Mariam"/>
          <w:sz w:val="24"/>
          <w:szCs w:val="24"/>
          <w:lang w:val="hy-AM"/>
        </w:rPr>
        <w:t>պաշտպան Հ</w:t>
      </w:r>
      <w:r w:rsidR="0021753B" w:rsidRPr="00105E32">
        <w:rPr>
          <w:rFonts w:ascii="Cambria Math" w:eastAsia="GHEA Mariam" w:hAnsi="Cambria Math" w:cs="Cambria Math"/>
          <w:sz w:val="24"/>
          <w:szCs w:val="24"/>
          <w:lang w:val="hy-AM"/>
        </w:rPr>
        <w:t>․</w:t>
      </w:r>
      <w:r w:rsidR="0021753B" w:rsidRPr="00105E32">
        <w:rPr>
          <w:rFonts w:ascii="GHEA Mariam" w:eastAsia="GHEA Mariam" w:hAnsi="GHEA Mariam" w:cs="GHEA Mariam"/>
          <w:sz w:val="24"/>
          <w:szCs w:val="24"/>
          <w:lang w:val="hy-AM"/>
        </w:rPr>
        <w:t>Գալստյան</w:t>
      </w:r>
      <w:r w:rsidR="00C84CD9" w:rsidRPr="00105E32">
        <w:rPr>
          <w:rFonts w:ascii="GHEA Mariam" w:eastAsia="GHEA Mariam" w:hAnsi="GHEA Mariam" w:cs="GHEA Mariam"/>
          <w:color w:val="0D0D0D"/>
          <w:sz w:val="24"/>
          <w:szCs w:val="24"/>
          <w:lang w:val="hy-AM"/>
        </w:rPr>
        <w:t>ը</w:t>
      </w:r>
      <w:r w:rsidR="00D3555F" w:rsidRPr="00105E32">
        <w:rPr>
          <w:rFonts w:ascii="GHEA Mariam" w:eastAsia="GHEA Mariam" w:hAnsi="GHEA Mariam" w:cs="GHEA Mariam"/>
          <w:sz w:val="24"/>
          <w:szCs w:val="24"/>
          <w:lang w:val="hy-AM"/>
        </w:rPr>
        <w:t xml:space="preserve"> բերել է </w:t>
      </w:r>
      <w:r w:rsidR="00C84CD9" w:rsidRPr="00105E32">
        <w:rPr>
          <w:rFonts w:ascii="GHEA Mariam" w:eastAsia="GHEA Mariam" w:hAnsi="GHEA Mariam" w:cs="GHEA Mariam"/>
          <w:sz w:val="24"/>
          <w:szCs w:val="24"/>
          <w:lang w:val="hy-AM"/>
        </w:rPr>
        <w:t xml:space="preserve">հատուկ վերանայման </w:t>
      </w:r>
      <w:r w:rsidR="00D3555F" w:rsidRPr="00105E32">
        <w:rPr>
          <w:rFonts w:ascii="GHEA Mariam" w:eastAsia="GHEA Mariam" w:hAnsi="GHEA Mariam" w:cs="GHEA Mariam"/>
          <w:sz w:val="24"/>
          <w:szCs w:val="24"/>
          <w:lang w:val="hy-AM"/>
        </w:rPr>
        <w:t>վճռաբեկ բողոք, որը Վճռաբեկ դատարանի` 202</w:t>
      </w:r>
      <w:r w:rsidR="003E734F" w:rsidRPr="00105E32">
        <w:rPr>
          <w:rFonts w:ascii="GHEA Mariam" w:eastAsia="GHEA Mariam" w:hAnsi="GHEA Mariam" w:cs="GHEA Mariam"/>
          <w:sz w:val="24"/>
          <w:szCs w:val="24"/>
          <w:lang w:val="hy-AM"/>
        </w:rPr>
        <w:t>3</w:t>
      </w:r>
      <w:r w:rsidR="00D3555F" w:rsidRPr="00105E32">
        <w:rPr>
          <w:rFonts w:ascii="GHEA Mariam" w:eastAsia="GHEA Mariam" w:hAnsi="GHEA Mariam" w:cs="GHEA Mariam"/>
          <w:sz w:val="24"/>
          <w:szCs w:val="24"/>
          <w:lang w:val="hy-AM"/>
        </w:rPr>
        <w:t xml:space="preserve"> թվականի </w:t>
      </w:r>
      <w:r w:rsidR="0021753B" w:rsidRPr="00105E32">
        <w:rPr>
          <w:rFonts w:ascii="GHEA Mariam" w:eastAsia="GHEA Mariam" w:hAnsi="GHEA Mariam" w:cs="GHEA Mariam"/>
          <w:sz w:val="24"/>
          <w:szCs w:val="24"/>
          <w:lang w:val="hy-AM"/>
        </w:rPr>
        <w:t>նոյ</w:t>
      </w:r>
      <w:r w:rsidR="00E70635" w:rsidRPr="00105E32">
        <w:rPr>
          <w:rFonts w:ascii="GHEA Mariam" w:eastAsia="GHEA Mariam" w:hAnsi="GHEA Mariam" w:cs="GHEA Mariam"/>
          <w:sz w:val="24"/>
          <w:szCs w:val="24"/>
          <w:lang w:val="hy-AM"/>
        </w:rPr>
        <w:t>եմբերի</w:t>
      </w:r>
      <w:r w:rsidR="00D3555F" w:rsidRPr="00105E32">
        <w:rPr>
          <w:rFonts w:ascii="GHEA Mariam" w:eastAsia="GHEA Mariam" w:hAnsi="GHEA Mariam" w:cs="GHEA Mariam"/>
          <w:sz w:val="24"/>
          <w:szCs w:val="24"/>
          <w:lang w:val="hy-AM"/>
        </w:rPr>
        <w:t xml:space="preserve"> </w:t>
      </w:r>
      <w:r w:rsidR="0021753B" w:rsidRPr="00105E32">
        <w:rPr>
          <w:rFonts w:ascii="GHEA Mariam" w:eastAsia="GHEA Mariam" w:hAnsi="GHEA Mariam" w:cs="GHEA Mariam"/>
          <w:sz w:val="24"/>
          <w:szCs w:val="24"/>
          <w:lang w:val="hy-AM"/>
        </w:rPr>
        <w:t>29</w:t>
      </w:r>
      <w:r w:rsidR="00D3555F" w:rsidRPr="00105E32">
        <w:rPr>
          <w:rFonts w:ascii="GHEA Mariam" w:eastAsia="GHEA Mariam" w:hAnsi="GHEA Mariam" w:cs="GHEA Mariam"/>
          <w:sz w:val="24"/>
          <w:szCs w:val="24"/>
          <w:lang w:val="hy-AM"/>
        </w:rPr>
        <w:t>-ի որոշմամբ ընդունվել է վարույթ</w:t>
      </w:r>
      <w:r w:rsidR="00BD0707" w:rsidRPr="00105E32">
        <w:rPr>
          <w:rFonts w:ascii="GHEA Mariam" w:eastAsia="GHEA Mariam" w:hAnsi="GHEA Mariam" w:cs="GHEA Mariam"/>
          <w:sz w:val="24"/>
          <w:szCs w:val="24"/>
          <w:lang w:val="hy-AM"/>
        </w:rPr>
        <w:t xml:space="preserve"> </w:t>
      </w:r>
      <w:r w:rsidR="0096073D" w:rsidRPr="00105E32">
        <w:rPr>
          <w:rFonts w:ascii="GHEA Mariam" w:eastAsia="GHEA Mariam" w:hAnsi="GHEA Mariam" w:cs="GHEA Mariam"/>
          <w:sz w:val="24"/>
          <w:szCs w:val="24"/>
          <w:lang w:val="hy-AM"/>
        </w:rPr>
        <w:t>և</w:t>
      </w:r>
      <w:r w:rsidR="00AF0395" w:rsidRPr="00105E32">
        <w:rPr>
          <w:rFonts w:ascii="GHEA Mariam" w:eastAsia="GHEA Mariam" w:hAnsi="GHEA Mariam" w:cs="GHEA Mariam"/>
          <w:sz w:val="24"/>
          <w:szCs w:val="24"/>
          <w:lang w:val="hy-AM"/>
        </w:rPr>
        <w:t xml:space="preserve"> սահման</w:t>
      </w:r>
      <w:r w:rsidR="0000303E" w:rsidRPr="00105E32">
        <w:rPr>
          <w:rFonts w:ascii="GHEA Mariam" w:eastAsia="GHEA Mariam" w:hAnsi="GHEA Mariam" w:cs="GHEA Mariam"/>
          <w:sz w:val="24"/>
          <w:szCs w:val="24"/>
          <w:lang w:val="hy-AM"/>
        </w:rPr>
        <w:t>վ</w:t>
      </w:r>
      <w:r w:rsidR="00AF0395" w:rsidRPr="00105E32">
        <w:rPr>
          <w:rFonts w:ascii="GHEA Mariam" w:eastAsia="GHEA Mariam" w:hAnsi="GHEA Mariam" w:cs="GHEA Mariam"/>
          <w:sz w:val="24"/>
          <w:szCs w:val="24"/>
          <w:lang w:val="hy-AM"/>
        </w:rPr>
        <w:t>ել</w:t>
      </w:r>
      <w:r w:rsidR="00BD0707" w:rsidRPr="00105E32">
        <w:rPr>
          <w:rFonts w:ascii="GHEA Mariam" w:eastAsia="GHEA Mariam" w:hAnsi="GHEA Mariam" w:cs="GHEA Mariam"/>
          <w:sz w:val="24"/>
          <w:szCs w:val="24"/>
          <w:lang w:val="hy-AM"/>
        </w:rPr>
        <w:t xml:space="preserve"> է</w:t>
      </w:r>
      <w:r w:rsidR="00AF0395" w:rsidRPr="00105E32">
        <w:rPr>
          <w:rFonts w:ascii="GHEA Mariam" w:eastAsia="GHEA Mariam" w:hAnsi="GHEA Mariam" w:cs="GHEA Mariam"/>
          <w:sz w:val="24"/>
          <w:szCs w:val="24"/>
          <w:lang w:val="hy-AM"/>
        </w:rPr>
        <w:t xml:space="preserve"> </w:t>
      </w:r>
      <w:r w:rsidR="00E73474" w:rsidRPr="00105E32">
        <w:rPr>
          <w:rFonts w:ascii="GHEA Mariam" w:eastAsia="GHEA Mariam" w:hAnsi="GHEA Mariam" w:cs="GHEA Mariam"/>
          <w:sz w:val="24"/>
          <w:szCs w:val="24"/>
          <w:lang w:val="hy-AM"/>
        </w:rPr>
        <w:t>դատական վարույթի իրականացման</w:t>
      </w:r>
      <w:r w:rsidR="0000303E" w:rsidRPr="00105E32">
        <w:rPr>
          <w:rFonts w:ascii="GHEA Mariam" w:eastAsia="GHEA Mariam" w:hAnsi="GHEA Mariam" w:cs="GHEA Mariam"/>
          <w:sz w:val="24"/>
          <w:szCs w:val="24"/>
          <w:lang w:val="hy-AM"/>
        </w:rPr>
        <w:t xml:space="preserve"> գրավոր ընթացակարգ։</w:t>
      </w:r>
    </w:p>
    <w:p w14:paraId="5E5B8459" w14:textId="77777777" w:rsidR="0028061D" w:rsidRPr="00105E32" w:rsidRDefault="0028061D" w:rsidP="00101A67">
      <w:pPr>
        <w:spacing w:line="360" w:lineRule="auto"/>
        <w:ind w:leftChars="0" w:left="-2" w:firstLineChars="0" w:firstLine="567"/>
        <w:jc w:val="both"/>
        <w:rPr>
          <w:rFonts w:ascii="GHEA Mariam" w:eastAsia="GHEA Mariam" w:hAnsi="GHEA Mariam" w:cs="GHEA Mariam"/>
          <w:sz w:val="24"/>
          <w:szCs w:val="24"/>
          <w:lang w:val="hy-AM"/>
        </w:rPr>
      </w:pPr>
    </w:p>
    <w:p w14:paraId="6015A13C" w14:textId="6C954DC8" w:rsidR="00A54AAA" w:rsidRPr="00105E32" w:rsidRDefault="00BD0707" w:rsidP="00101A67">
      <w:pPr>
        <w:spacing w:line="360" w:lineRule="auto"/>
        <w:ind w:leftChars="0" w:left="-2" w:firstLineChars="0" w:firstLine="567"/>
        <w:jc w:val="both"/>
        <w:rPr>
          <w:rFonts w:ascii="GHEA Mariam" w:eastAsia="GHEA Mariam" w:hAnsi="GHEA Mariam" w:cs="GHEA Mariam"/>
          <w:b/>
          <w:bCs/>
          <w:sz w:val="24"/>
          <w:szCs w:val="24"/>
          <w:u w:val="single"/>
          <w:lang w:val="hy-AM"/>
        </w:rPr>
      </w:pPr>
      <w:r w:rsidRPr="00105E32">
        <w:rPr>
          <w:rFonts w:ascii="GHEA Mariam" w:eastAsia="GHEA Mariam" w:hAnsi="GHEA Mariam" w:cs="GHEA Mariam"/>
          <w:b/>
          <w:bCs/>
          <w:sz w:val="24"/>
          <w:szCs w:val="24"/>
          <w:u w:val="single"/>
          <w:lang w:val="hy-AM"/>
        </w:rPr>
        <w:lastRenderedPageBreak/>
        <w:t>Վ</w:t>
      </w:r>
      <w:r w:rsidR="00A54AAA" w:rsidRPr="00105E32">
        <w:rPr>
          <w:rFonts w:ascii="GHEA Mariam" w:eastAsia="GHEA Mariam" w:hAnsi="GHEA Mariam" w:cs="GHEA Mariam"/>
          <w:b/>
          <w:bCs/>
          <w:sz w:val="24"/>
          <w:szCs w:val="24"/>
          <w:u w:val="single"/>
          <w:lang w:val="hy-AM"/>
        </w:rPr>
        <w:t xml:space="preserve">ճռաբեկ բողոքի </w:t>
      </w:r>
      <w:r w:rsidR="00596F79" w:rsidRPr="00105E32">
        <w:rPr>
          <w:rFonts w:ascii="GHEA Mariam" w:eastAsia="GHEA Mariam" w:hAnsi="GHEA Mariam" w:cs="GHEA Mariam"/>
          <w:b/>
          <w:bCs/>
          <w:sz w:val="24"/>
          <w:szCs w:val="24"/>
          <w:u w:val="single"/>
          <w:lang w:val="hy-AM"/>
        </w:rPr>
        <w:t>հիմք</w:t>
      </w:r>
      <w:r w:rsidR="00CC6F95" w:rsidRPr="00105E32">
        <w:rPr>
          <w:rFonts w:ascii="GHEA Mariam" w:eastAsia="GHEA Mariam" w:hAnsi="GHEA Mariam" w:cs="GHEA Mariam"/>
          <w:b/>
          <w:bCs/>
          <w:sz w:val="24"/>
          <w:szCs w:val="24"/>
          <w:u w:val="single"/>
          <w:lang w:val="hy-AM"/>
        </w:rPr>
        <w:t>եր</w:t>
      </w:r>
      <w:r w:rsidR="00596F79" w:rsidRPr="00105E32">
        <w:rPr>
          <w:rFonts w:ascii="GHEA Mariam" w:eastAsia="GHEA Mariam" w:hAnsi="GHEA Mariam" w:cs="GHEA Mariam"/>
          <w:b/>
          <w:bCs/>
          <w:sz w:val="24"/>
          <w:szCs w:val="24"/>
          <w:u w:val="single"/>
          <w:lang w:val="hy-AM"/>
        </w:rPr>
        <w:t>ը</w:t>
      </w:r>
      <w:r w:rsidR="00A54AAA" w:rsidRPr="00105E32">
        <w:rPr>
          <w:rFonts w:ascii="GHEA Mariam" w:eastAsia="GHEA Mariam" w:hAnsi="GHEA Mariam" w:cs="GHEA Mariam"/>
          <w:b/>
          <w:bCs/>
          <w:sz w:val="24"/>
          <w:szCs w:val="24"/>
          <w:u w:val="single"/>
          <w:lang w:val="hy-AM"/>
        </w:rPr>
        <w:t>,</w:t>
      </w:r>
      <w:r w:rsidR="00596F79" w:rsidRPr="00105E32">
        <w:rPr>
          <w:rFonts w:ascii="GHEA Mariam" w:eastAsia="GHEA Mariam" w:hAnsi="GHEA Mariam" w:cs="GHEA Mariam"/>
          <w:b/>
          <w:bCs/>
          <w:sz w:val="24"/>
          <w:szCs w:val="24"/>
          <w:u w:val="single"/>
          <w:lang w:val="hy-AM"/>
        </w:rPr>
        <w:t xml:space="preserve"> </w:t>
      </w:r>
      <w:r w:rsidR="00CC6F95" w:rsidRPr="00105E32">
        <w:rPr>
          <w:rFonts w:ascii="GHEA Mariam" w:eastAsia="GHEA Mariam" w:hAnsi="GHEA Mariam" w:cs="GHEA Mariam"/>
          <w:b/>
          <w:bCs/>
          <w:sz w:val="24"/>
          <w:szCs w:val="24"/>
          <w:u w:val="single"/>
          <w:lang w:val="hy-AM"/>
        </w:rPr>
        <w:t>փաստարկները</w:t>
      </w:r>
      <w:r w:rsidR="00A54AAA" w:rsidRPr="00105E32">
        <w:rPr>
          <w:rFonts w:ascii="GHEA Mariam" w:eastAsia="GHEA Mariam" w:hAnsi="GHEA Mariam" w:cs="GHEA Mariam"/>
          <w:b/>
          <w:bCs/>
          <w:sz w:val="24"/>
          <w:szCs w:val="24"/>
          <w:u w:val="single"/>
          <w:lang w:val="hy-AM"/>
        </w:rPr>
        <w:t xml:space="preserve"> և պահանջը.</w:t>
      </w:r>
    </w:p>
    <w:p w14:paraId="38D7522A" w14:textId="65B6CC29" w:rsidR="00A54AAA" w:rsidRPr="00105E32" w:rsidRDefault="00726D11" w:rsidP="00101A67">
      <w:pPr>
        <w:spacing w:line="360" w:lineRule="auto"/>
        <w:ind w:leftChars="0" w:left="-2" w:firstLineChars="0" w:firstLine="567"/>
        <w:jc w:val="both"/>
        <w:rPr>
          <w:rFonts w:ascii="GHEA Mariam" w:eastAsia="GHEA Mariam" w:hAnsi="GHEA Mariam" w:cs="GHEA Mariam"/>
          <w:sz w:val="24"/>
          <w:szCs w:val="24"/>
          <w:lang w:val="hy-AM"/>
        </w:rPr>
      </w:pPr>
      <w:r w:rsidRPr="00105E32">
        <w:rPr>
          <w:rFonts w:ascii="GHEA Mariam" w:eastAsia="GHEA Mariam" w:hAnsi="GHEA Mariam" w:cs="GHEA Mariam"/>
          <w:sz w:val="24"/>
          <w:szCs w:val="24"/>
          <w:lang w:val="hy-AM"/>
        </w:rPr>
        <w:t>Վ</w:t>
      </w:r>
      <w:r w:rsidR="00A54AAA" w:rsidRPr="00105E32">
        <w:rPr>
          <w:rFonts w:ascii="GHEA Mariam" w:eastAsia="GHEA Mariam" w:hAnsi="GHEA Mariam" w:cs="GHEA Mariam"/>
          <w:sz w:val="24"/>
          <w:szCs w:val="24"/>
          <w:lang w:val="hy-AM"/>
        </w:rPr>
        <w:t xml:space="preserve">ճռաբեկ բողոքը քննվում է հետևյալ </w:t>
      </w:r>
      <w:r w:rsidR="00596F79" w:rsidRPr="00105E32">
        <w:rPr>
          <w:rFonts w:ascii="GHEA Mariam" w:eastAsia="GHEA Mariam" w:hAnsi="GHEA Mariam" w:cs="GHEA Mariam"/>
          <w:sz w:val="24"/>
          <w:szCs w:val="24"/>
          <w:lang w:val="hy-AM"/>
        </w:rPr>
        <w:t>հիմք</w:t>
      </w:r>
      <w:r w:rsidR="00697AC6" w:rsidRPr="00105E32">
        <w:rPr>
          <w:rFonts w:ascii="GHEA Mariam" w:eastAsia="GHEA Mariam" w:hAnsi="GHEA Mariam" w:cs="GHEA Mariam"/>
          <w:sz w:val="24"/>
          <w:szCs w:val="24"/>
          <w:lang w:val="hy-AM"/>
        </w:rPr>
        <w:t>եր</w:t>
      </w:r>
      <w:r w:rsidR="00596F79" w:rsidRPr="00105E32">
        <w:rPr>
          <w:rFonts w:ascii="GHEA Mariam" w:eastAsia="GHEA Mariam" w:hAnsi="GHEA Mariam" w:cs="GHEA Mariam"/>
          <w:sz w:val="24"/>
          <w:szCs w:val="24"/>
          <w:lang w:val="hy-AM"/>
        </w:rPr>
        <w:t>ի</w:t>
      </w:r>
      <w:r w:rsidR="00A54AAA" w:rsidRPr="00105E32">
        <w:rPr>
          <w:rFonts w:ascii="GHEA Mariam" w:eastAsia="GHEA Mariam" w:hAnsi="GHEA Mariam" w:cs="GHEA Mariam"/>
          <w:sz w:val="24"/>
          <w:szCs w:val="24"/>
          <w:lang w:val="hy-AM"/>
        </w:rPr>
        <w:t xml:space="preserve"> սահմաններում՝ ներքոհիշյալ </w:t>
      </w:r>
      <w:r w:rsidR="003746DD" w:rsidRPr="00105E32">
        <w:rPr>
          <w:rFonts w:ascii="GHEA Mariam" w:eastAsia="GHEA Mariam" w:hAnsi="GHEA Mariam" w:cs="GHEA Mariam"/>
          <w:sz w:val="24"/>
          <w:szCs w:val="24"/>
          <w:lang w:val="hy-AM"/>
        </w:rPr>
        <w:t>փաստարկներով</w:t>
      </w:r>
      <w:r w:rsidR="00A54AAA" w:rsidRPr="00105E32">
        <w:rPr>
          <w:rFonts w:ascii="GHEA Mariam" w:eastAsia="GHEA Mariam" w:hAnsi="GHEA Mariam" w:cs="GHEA Mariam"/>
          <w:sz w:val="24"/>
          <w:szCs w:val="24"/>
          <w:lang w:val="hy-AM"/>
        </w:rPr>
        <w:t>.</w:t>
      </w:r>
    </w:p>
    <w:p w14:paraId="7A3545BC" w14:textId="5ACD9665" w:rsidR="002A2B30" w:rsidRPr="00105E32" w:rsidRDefault="00647669" w:rsidP="00101A67">
      <w:pPr>
        <w:spacing w:line="360" w:lineRule="auto"/>
        <w:ind w:leftChars="0" w:left="-2" w:firstLineChars="0" w:firstLine="567"/>
        <w:jc w:val="both"/>
        <w:rPr>
          <w:rFonts w:ascii="GHEA Mariam" w:eastAsia="GHEA Mariam" w:hAnsi="GHEA Mariam" w:cs="GHEA Mariam"/>
          <w:sz w:val="24"/>
          <w:szCs w:val="24"/>
          <w:lang w:val="hy-AM"/>
        </w:rPr>
      </w:pPr>
      <w:r w:rsidRPr="00105E32">
        <w:rPr>
          <w:rFonts w:ascii="GHEA Mariam" w:eastAsia="GHEA Mariam" w:hAnsi="GHEA Mariam" w:cs="GHEA Mariam"/>
          <w:sz w:val="24"/>
          <w:szCs w:val="24"/>
          <w:lang w:val="hy-AM"/>
        </w:rPr>
        <w:t>5</w:t>
      </w:r>
      <w:r w:rsidR="00AA6752" w:rsidRPr="00105E32">
        <w:rPr>
          <w:rFonts w:ascii="GHEA Mariam" w:eastAsia="GHEA Mariam" w:hAnsi="GHEA Mariam" w:cs="GHEA Mariam"/>
          <w:sz w:val="24"/>
          <w:szCs w:val="24"/>
          <w:lang w:val="hy-AM"/>
        </w:rPr>
        <w:t xml:space="preserve">. Բողոքի հեղինակի պնդմամբ՝ </w:t>
      </w:r>
      <w:r w:rsidR="005450C9" w:rsidRPr="00105E32">
        <w:rPr>
          <w:rFonts w:ascii="GHEA Mariam" w:eastAsia="GHEA Mariam" w:hAnsi="GHEA Mariam" w:cs="GHEA Mariam"/>
          <w:sz w:val="24"/>
          <w:szCs w:val="24"/>
          <w:lang w:val="hy-AM"/>
        </w:rPr>
        <w:t xml:space="preserve">ստորադաս դատարանը թույլ </w:t>
      </w:r>
      <w:r w:rsidR="000A17F9" w:rsidRPr="00105E32">
        <w:rPr>
          <w:rFonts w:ascii="GHEA Mariam" w:eastAsia="GHEA Mariam" w:hAnsi="GHEA Mariam" w:cs="GHEA Mariam"/>
          <w:sz w:val="24"/>
          <w:szCs w:val="24"/>
          <w:lang w:val="hy-AM"/>
        </w:rPr>
        <w:t>է</w:t>
      </w:r>
      <w:r w:rsidR="005450C9" w:rsidRPr="00105E32">
        <w:rPr>
          <w:rFonts w:ascii="GHEA Mariam" w:eastAsia="GHEA Mariam" w:hAnsi="GHEA Mariam" w:cs="GHEA Mariam"/>
          <w:sz w:val="24"/>
          <w:szCs w:val="24"/>
          <w:lang w:val="hy-AM"/>
        </w:rPr>
        <w:t xml:space="preserve"> տվել դատական սխալ` </w:t>
      </w:r>
      <w:r w:rsidR="000A17F9" w:rsidRPr="00105E32">
        <w:rPr>
          <w:rFonts w:ascii="GHEA Mariam" w:eastAsia="GHEA Mariam" w:hAnsi="GHEA Mariam" w:cs="GHEA Mariam"/>
          <w:sz w:val="24"/>
          <w:szCs w:val="24"/>
          <w:lang w:val="hy-AM"/>
        </w:rPr>
        <w:t>քրեադատավարական օրենքի էական խախտում</w:t>
      </w:r>
      <w:r w:rsidR="005450C9" w:rsidRPr="00105E32">
        <w:rPr>
          <w:rFonts w:ascii="GHEA Mariam" w:eastAsia="GHEA Mariam" w:hAnsi="GHEA Mariam" w:cs="GHEA Mariam"/>
          <w:sz w:val="24"/>
          <w:szCs w:val="24"/>
          <w:lang w:val="hy-AM"/>
        </w:rPr>
        <w:t>, որ</w:t>
      </w:r>
      <w:r w:rsidR="000A17F9" w:rsidRPr="00105E32">
        <w:rPr>
          <w:rFonts w:ascii="GHEA Mariam" w:eastAsia="GHEA Mariam" w:hAnsi="GHEA Mariam" w:cs="GHEA Mariam"/>
          <w:sz w:val="24"/>
          <w:szCs w:val="24"/>
          <w:lang w:val="hy-AM"/>
        </w:rPr>
        <w:t xml:space="preserve">ն </w:t>
      </w:r>
      <w:r w:rsidR="005450C9" w:rsidRPr="00105E32">
        <w:rPr>
          <w:rFonts w:ascii="GHEA Mariam" w:eastAsia="GHEA Mariam" w:hAnsi="GHEA Mariam" w:cs="GHEA Mariam"/>
          <w:sz w:val="24"/>
          <w:szCs w:val="24"/>
          <w:lang w:val="hy-AM"/>
        </w:rPr>
        <w:t xml:space="preserve">ազդել </w:t>
      </w:r>
      <w:r w:rsidR="00193FB0" w:rsidRPr="00105E32">
        <w:rPr>
          <w:rFonts w:ascii="GHEA Mariam" w:eastAsia="GHEA Mariam" w:hAnsi="GHEA Mariam" w:cs="GHEA Mariam"/>
          <w:sz w:val="24"/>
          <w:szCs w:val="24"/>
          <w:lang w:val="hy-AM"/>
        </w:rPr>
        <w:t>է</w:t>
      </w:r>
      <w:r w:rsidR="005450C9" w:rsidRPr="00105E32">
        <w:rPr>
          <w:rFonts w:ascii="GHEA Mariam" w:eastAsia="GHEA Mariam" w:hAnsi="GHEA Mariam" w:cs="GHEA Mariam"/>
          <w:sz w:val="24"/>
          <w:szCs w:val="24"/>
          <w:lang w:val="hy-AM"/>
        </w:rPr>
        <w:t xml:space="preserve"> վարույթի ելքի վրա, </w:t>
      </w:r>
      <w:r w:rsidR="0096073D" w:rsidRPr="00105E32">
        <w:rPr>
          <w:rFonts w:ascii="GHEA Mariam" w:eastAsia="GHEA Mariam" w:hAnsi="GHEA Mariam" w:cs="GHEA Mariam"/>
          <w:sz w:val="24"/>
          <w:szCs w:val="24"/>
          <w:lang w:val="hy-AM"/>
        </w:rPr>
        <w:t>ու</w:t>
      </w:r>
      <w:r w:rsidR="0086159A" w:rsidRPr="00105E32">
        <w:rPr>
          <w:rFonts w:ascii="GHEA Mariam" w:eastAsia="GHEA Mariam" w:hAnsi="GHEA Mariam" w:cs="GHEA Mariam"/>
          <w:sz w:val="24"/>
          <w:szCs w:val="24"/>
          <w:lang w:val="hy-AM"/>
        </w:rPr>
        <w:t xml:space="preserve"> </w:t>
      </w:r>
      <w:r w:rsidR="002A2B30" w:rsidRPr="00105E32">
        <w:rPr>
          <w:rFonts w:ascii="GHEA Mariam" w:eastAsia="GHEA Mariam" w:hAnsi="GHEA Mariam" w:cs="GHEA Mariam"/>
          <w:sz w:val="24"/>
          <w:szCs w:val="24"/>
          <w:lang w:val="hy-AM"/>
        </w:rPr>
        <w:t>միաժամանակ առկա է օրենքի միատեսակ կիրառության ապահովման անհրաժեշտություն։</w:t>
      </w:r>
    </w:p>
    <w:p w14:paraId="566B2212" w14:textId="70AAD652" w:rsidR="00536F97" w:rsidRPr="00105E32" w:rsidRDefault="002A2B30" w:rsidP="00101A67">
      <w:pPr>
        <w:spacing w:line="360" w:lineRule="auto"/>
        <w:ind w:leftChars="0" w:left="-2" w:firstLineChars="0" w:firstLine="567"/>
        <w:jc w:val="both"/>
        <w:rPr>
          <w:rFonts w:ascii="GHEA Mariam" w:eastAsia="GHEA Mariam" w:hAnsi="GHEA Mariam" w:cs="GHEA Mariam"/>
          <w:sz w:val="24"/>
          <w:szCs w:val="24"/>
          <w:lang w:val="hy-AM"/>
        </w:rPr>
      </w:pPr>
      <w:r w:rsidRPr="00105E32">
        <w:rPr>
          <w:rFonts w:ascii="GHEA Mariam" w:eastAsia="GHEA Mariam" w:hAnsi="GHEA Mariam" w:cs="GHEA Mariam"/>
          <w:sz w:val="24"/>
          <w:szCs w:val="24"/>
          <w:lang w:val="hy-AM"/>
        </w:rPr>
        <w:t xml:space="preserve">Այսպես, բողոք բերած անձը նախ </w:t>
      </w:r>
      <w:r w:rsidR="00D374E7" w:rsidRPr="00105E32">
        <w:rPr>
          <w:rFonts w:ascii="GHEA Mariam" w:eastAsia="GHEA Mariam" w:hAnsi="GHEA Mariam" w:cs="GHEA Mariam"/>
          <w:sz w:val="24"/>
          <w:szCs w:val="24"/>
          <w:lang w:val="hy-AM"/>
        </w:rPr>
        <w:t>արձանագրել է, որ Ա</w:t>
      </w:r>
      <w:r w:rsidR="00D374E7" w:rsidRPr="00105E32">
        <w:rPr>
          <w:rFonts w:ascii="Cambria Math" w:eastAsia="GHEA Mariam" w:hAnsi="Cambria Math" w:cs="Cambria Math"/>
          <w:sz w:val="24"/>
          <w:szCs w:val="24"/>
          <w:lang w:val="hy-AM"/>
        </w:rPr>
        <w:t>․</w:t>
      </w:r>
      <w:r w:rsidR="00D374E7" w:rsidRPr="00105E32">
        <w:rPr>
          <w:rFonts w:ascii="GHEA Mariam" w:eastAsia="GHEA Mariam" w:hAnsi="GHEA Mariam" w:cs="GHEA Mariam"/>
          <w:sz w:val="24"/>
          <w:szCs w:val="24"/>
          <w:lang w:val="hy-AM"/>
        </w:rPr>
        <w:t xml:space="preserve">Փիլոսյանի ձերբակալման իրավաչափությունը գնահատելիս ստորադաս դատարանները հանգել են սխալ եզրահանգման։ </w:t>
      </w:r>
      <w:r w:rsidR="00087C8F" w:rsidRPr="00105E32">
        <w:rPr>
          <w:rFonts w:ascii="GHEA Mariam" w:eastAsia="GHEA Mariam" w:hAnsi="GHEA Mariam" w:cs="GHEA Mariam"/>
          <w:sz w:val="24"/>
          <w:szCs w:val="24"/>
          <w:lang w:val="hy-AM"/>
        </w:rPr>
        <w:t>Մասնավորապես</w:t>
      </w:r>
      <w:r w:rsidR="003C2B5F" w:rsidRPr="00105E32">
        <w:rPr>
          <w:rFonts w:ascii="GHEA Mariam" w:eastAsia="GHEA Mariam" w:hAnsi="GHEA Mariam" w:cs="GHEA Mariam"/>
          <w:sz w:val="24"/>
          <w:szCs w:val="24"/>
          <w:lang w:val="hy-AM"/>
        </w:rPr>
        <w:t>՝ Ա</w:t>
      </w:r>
      <w:r w:rsidR="003C2B5F" w:rsidRPr="00105E32">
        <w:rPr>
          <w:rFonts w:ascii="Cambria Math" w:eastAsia="GHEA Mariam" w:hAnsi="Cambria Math" w:cs="Cambria Math"/>
          <w:sz w:val="24"/>
          <w:szCs w:val="24"/>
          <w:lang w:val="hy-AM"/>
        </w:rPr>
        <w:t>․</w:t>
      </w:r>
      <w:r w:rsidR="003C2B5F" w:rsidRPr="00105E32">
        <w:rPr>
          <w:rFonts w:ascii="GHEA Mariam" w:eastAsia="GHEA Mariam" w:hAnsi="GHEA Mariam" w:cs="GHEA Mariam"/>
          <w:sz w:val="24"/>
          <w:szCs w:val="24"/>
          <w:lang w:val="hy-AM"/>
        </w:rPr>
        <w:t>Փիլոսյանը</w:t>
      </w:r>
      <w:r w:rsidR="00EA737E" w:rsidRPr="00105E32">
        <w:rPr>
          <w:rFonts w:ascii="GHEA Mariam" w:eastAsia="GHEA Mariam" w:hAnsi="GHEA Mariam" w:cs="GHEA Mariam"/>
          <w:sz w:val="24"/>
          <w:szCs w:val="24"/>
          <w:lang w:val="hy-AM"/>
        </w:rPr>
        <w:t xml:space="preserve"> ձերբակալվել է </w:t>
      </w:r>
      <w:r w:rsidR="00C615E0" w:rsidRPr="00105E32">
        <w:rPr>
          <w:rFonts w:ascii="GHEA Mariam" w:eastAsia="GHEA Mariam" w:hAnsi="GHEA Mariam" w:cs="GHEA Mariam"/>
          <w:sz w:val="24"/>
          <w:szCs w:val="24"/>
          <w:lang w:val="hy-AM"/>
        </w:rPr>
        <w:t>հետաքննության մարմն</w:t>
      </w:r>
      <w:r w:rsidR="008E202F">
        <w:rPr>
          <w:rFonts w:ascii="GHEA Mariam" w:eastAsia="GHEA Mariam" w:hAnsi="GHEA Mariam" w:cs="GHEA Mariam"/>
          <w:sz w:val="24"/>
          <w:szCs w:val="24"/>
          <w:lang w:val="hy-AM"/>
        </w:rPr>
        <w:t>ի</w:t>
      </w:r>
      <w:r w:rsidR="00C615E0" w:rsidRPr="00105E32">
        <w:rPr>
          <w:rFonts w:ascii="GHEA Mariam" w:eastAsia="GHEA Mariam" w:hAnsi="GHEA Mariam" w:cs="GHEA Mariam"/>
          <w:sz w:val="24"/>
          <w:szCs w:val="24"/>
          <w:lang w:val="hy-AM"/>
        </w:rPr>
        <w:t xml:space="preserve"> </w:t>
      </w:r>
      <w:r w:rsidR="00CF2889" w:rsidRPr="00105E32">
        <w:rPr>
          <w:rFonts w:ascii="GHEA Mariam" w:eastAsia="GHEA Mariam" w:hAnsi="GHEA Mariam" w:cs="GHEA Mariam"/>
          <w:sz w:val="24"/>
          <w:szCs w:val="24"/>
          <w:lang w:val="hy-AM"/>
        </w:rPr>
        <w:t>նախաձեռնությամբ՝ նախաձեռնված քրեական վարույթի պայմաններում</w:t>
      </w:r>
      <w:r w:rsidR="00367940" w:rsidRPr="00105E32">
        <w:rPr>
          <w:rFonts w:ascii="GHEA Mariam" w:eastAsia="GHEA Mariam" w:hAnsi="GHEA Mariam" w:cs="GHEA Mariam"/>
          <w:sz w:val="24"/>
          <w:szCs w:val="24"/>
          <w:lang w:val="hy-AM"/>
        </w:rPr>
        <w:t>, մ</w:t>
      </w:r>
      <w:r w:rsidR="00CF2889" w:rsidRPr="00105E32">
        <w:rPr>
          <w:rFonts w:ascii="GHEA Mariam" w:eastAsia="GHEA Mariam" w:hAnsi="GHEA Mariam" w:cs="GHEA Mariam"/>
          <w:sz w:val="24"/>
          <w:szCs w:val="24"/>
          <w:lang w:val="hy-AM"/>
        </w:rPr>
        <w:t>ինչդեռ</w:t>
      </w:r>
      <w:r w:rsidR="00344B66" w:rsidRPr="00105E32">
        <w:rPr>
          <w:rFonts w:ascii="GHEA Mariam" w:eastAsia="GHEA Mariam" w:hAnsi="GHEA Mariam" w:cs="GHEA Mariam"/>
          <w:sz w:val="24"/>
          <w:szCs w:val="24"/>
          <w:lang w:val="hy-AM"/>
        </w:rPr>
        <w:t>,</w:t>
      </w:r>
      <w:r w:rsidR="003026D3" w:rsidRPr="00105E32">
        <w:rPr>
          <w:rFonts w:ascii="GHEA Mariam" w:eastAsia="GHEA Mariam" w:hAnsi="GHEA Mariam" w:cs="GHEA Mariam"/>
          <w:sz w:val="24"/>
          <w:szCs w:val="24"/>
          <w:lang w:val="hy-AM"/>
        </w:rPr>
        <w:t xml:space="preserve"> </w:t>
      </w:r>
      <w:r w:rsidR="00CF2889" w:rsidRPr="00105E32">
        <w:rPr>
          <w:rFonts w:ascii="GHEA Mariam" w:eastAsia="GHEA Mariam" w:hAnsi="GHEA Mariam" w:cs="GHEA Mariam"/>
          <w:sz w:val="24"/>
          <w:szCs w:val="24"/>
          <w:lang w:val="hy-AM"/>
        </w:rPr>
        <w:t>ք</w:t>
      </w:r>
      <w:r w:rsidR="00D374E7" w:rsidRPr="00105E32">
        <w:rPr>
          <w:rFonts w:ascii="GHEA Mariam" w:eastAsia="GHEA Mariam" w:hAnsi="GHEA Mariam" w:cs="GHEA Mariam"/>
          <w:sz w:val="24"/>
          <w:szCs w:val="24"/>
          <w:lang w:val="hy-AM"/>
        </w:rPr>
        <w:t>ննարկվող հարցի շրջանակներում վերաբերելի իրավանորմերի վերլուծությ</w:t>
      </w:r>
      <w:r w:rsidR="003026D3" w:rsidRPr="00105E32">
        <w:rPr>
          <w:rFonts w:ascii="GHEA Mariam" w:eastAsia="GHEA Mariam" w:hAnsi="GHEA Mariam" w:cs="GHEA Mariam"/>
          <w:sz w:val="24"/>
          <w:szCs w:val="24"/>
          <w:lang w:val="hy-AM"/>
        </w:rPr>
        <w:t>ունը ցույց է տալիս, որ</w:t>
      </w:r>
      <w:r w:rsidR="00D374E7" w:rsidRPr="00105E32">
        <w:rPr>
          <w:rFonts w:ascii="GHEA Mariam" w:eastAsia="GHEA Mariam" w:hAnsi="GHEA Mariam" w:cs="GHEA Mariam"/>
          <w:sz w:val="24"/>
          <w:szCs w:val="24"/>
          <w:lang w:val="hy-AM"/>
        </w:rPr>
        <w:t xml:space="preserve"> քրեական վարույթ նախաձեռնված լինելու </w:t>
      </w:r>
      <w:r w:rsidR="003026D3" w:rsidRPr="00105E32">
        <w:rPr>
          <w:rFonts w:ascii="GHEA Mariam" w:eastAsia="GHEA Mariam" w:hAnsi="GHEA Mariam" w:cs="GHEA Mariam"/>
          <w:sz w:val="24"/>
          <w:szCs w:val="24"/>
          <w:lang w:val="hy-AM"/>
        </w:rPr>
        <w:t>դեպքում</w:t>
      </w:r>
      <w:r w:rsidR="00D374E7" w:rsidRPr="00105E32">
        <w:rPr>
          <w:rFonts w:ascii="GHEA Mariam" w:eastAsia="GHEA Mariam" w:hAnsi="GHEA Mariam" w:cs="GHEA Mariam"/>
          <w:sz w:val="24"/>
          <w:szCs w:val="24"/>
          <w:lang w:val="hy-AM"/>
        </w:rPr>
        <w:t xml:space="preserve"> </w:t>
      </w:r>
      <w:r w:rsidR="005C2820" w:rsidRPr="00105E32">
        <w:rPr>
          <w:rFonts w:ascii="GHEA Mariam" w:eastAsia="GHEA Mariam" w:hAnsi="GHEA Mariam" w:cs="GHEA Mariam"/>
          <w:sz w:val="24"/>
          <w:szCs w:val="24"/>
          <w:lang w:val="hy-AM"/>
        </w:rPr>
        <w:t xml:space="preserve">անձի ձերբակալումը </w:t>
      </w:r>
      <w:r w:rsidR="005738C0" w:rsidRPr="00105E32">
        <w:rPr>
          <w:rFonts w:ascii="GHEA Mariam" w:eastAsia="GHEA Mariam" w:hAnsi="GHEA Mariam" w:cs="GHEA Mariam"/>
          <w:sz w:val="24"/>
          <w:szCs w:val="24"/>
          <w:lang w:val="hy-AM"/>
        </w:rPr>
        <w:t>կարող է</w:t>
      </w:r>
      <w:r w:rsidR="005C2820" w:rsidRPr="00105E32">
        <w:rPr>
          <w:rFonts w:ascii="GHEA Mariam" w:eastAsia="GHEA Mariam" w:hAnsi="GHEA Mariam" w:cs="GHEA Mariam"/>
          <w:sz w:val="24"/>
          <w:szCs w:val="24"/>
          <w:lang w:val="hy-AM"/>
        </w:rPr>
        <w:t xml:space="preserve"> կատարվել բացառա</w:t>
      </w:r>
      <w:r w:rsidR="005738C0" w:rsidRPr="00105E32">
        <w:rPr>
          <w:rFonts w:ascii="GHEA Mariam" w:eastAsia="GHEA Mariam" w:hAnsi="GHEA Mariam" w:cs="GHEA Mariam"/>
          <w:sz w:val="24"/>
          <w:szCs w:val="24"/>
          <w:lang w:val="hy-AM"/>
        </w:rPr>
        <w:t>պ</w:t>
      </w:r>
      <w:r w:rsidR="005C2820" w:rsidRPr="00105E32">
        <w:rPr>
          <w:rFonts w:ascii="GHEA Mariam" w:eastAsia="GHEA Mariam" w:hAnsi="GHEA Mariam" w:cs="GHEA Mariam"/>
          <w:sz w:val="24"/>
          <w:szCs w:val="24"/>
          <w:lang w:val="hy-AM"/>
        </w:rPr>
        <w:t xml:space="preserve">ես քննիչի որոշման հիման </w:t>
      </w:r>
      <w:r w:rsidR="00E96286" w:rsidRPr="00105E32">
        <w:rPr>
          <w:rFonts w:ascii="GHEA Mariam" w:eastAsia="GHEA Mariam" w:hAnsi="GHEA Mariam" w:cs="GHEA Mariam"/>
          <w:sz w:val="24"/>
          <w:szCs w:val="24"/>
          <w:lang w:val="hy-AM"/>
        </w:rPr>
        <w:t xml:space="preserve">վրա՝ մեղադրյալին դատարան ներկայացնելու </w:t>
      </w:r>
      <w:r w:rsidR="0096073D" w:rsidRPr="00105E32">
        <w:rPr>
          <w:rFonts w:ascii="GHEA Mariam" w:eastAsia="GHEA Mariam" w:hAnsi="GHEA Mariam" w:cs="GHEA Mariam"/>
          <w:sz w:val="24"/>
          <w:szCs w:val="24"/>
          <w:lang w:val="hy-AM"/>
        </w:rPr>
        <w:t>նպատակով</w:t>
      </w:r>
      <w:r w:rsidR="00E96286" w:rsidRPr="00105E32">
        <w:rPr>
          <w:rFonts w:ascii="GHEA Mariam" w:eastAsia="GHEA Mariam" w:hAnsi="GHEA Mariam" w:cs="GHEA Mariam"/>
          <w:sz w:val="24"/>
          <w:szCs w:val="24"/>
          <w:lang w:val="hy-AM"/>
        </w:rPr>
        <w:t>։</w:t>
      </w:r>
      <w:r w:rsidR="00827812" w:rsidRPr="00105E32">
        <w:rPr>
          <w:rFonts w:ascii="GHEA Mariam" w:eastAsia="GHEA Mariam" w:hAnsi="GHEA Mariam" w:cs="GHEA Mariam"/>
          <w:sz w:val="24"/>
          <w:szCs w:val="24"/>
          <w:lang w:val="hy-AM"/>
        </w:rPr>
        <w:t xml:space="preserve"> </w:t>
      </w:r>
      <w:r w:rsidR="00DB07FA" w:rsidRPr="00105E32">
        <w:rPr>
          <w:rFonts w:ascii="GHEA Mariam" w:eastAsia="GHEA Mariam" w:hAnsi="GHEA Mariam" w:cs="GHEA Mariam"/>
          <w:sz w:val="24"/>
          <w:szCs w:val="24"/>
          <w:lang w:val="hy-AM"/>
        </w:rPr>
        <w:t xml:space="preserve">Տվյալ դեպքում, </w:t>
      </w:r>
      <w:r w:rsidR="005C0A11" w:rsidRPr="00105E32">
        <w:rPr>
          <w:rFonts w:ascii="GHEA Mariam" w:eastAsia="GHEA Mariam" w:hAnsi="GHEA Mariam" w:cs="GHEA Mariam"/>
          <w:sz w:val="24"/>
          <w:szCs w:val="24"/>
          <w:lang w:val="hy-AM"/>
        </w:rPr>
        <w:t xml:space="preserve">հանրային քրեական հետապնդում հարուցելու որոշման բովանդակությունից </w:t>
      </w:r>
      <w:r w:rsidR="008E202F">
        <w:rPr>
          <w:rFonts w:ascii="GHEA Mariam" w:eastAsia="GHEA Mariam" w:hAnsi="GHEA Mariam" w:cs="GHEA Mariam"/>
          <w:sz w:val="24"/>
          <w:szCs w:val="24"/>
          <w:lang w:val="hy-AM"/>
        </w:rPr>
        <w:t>ակներև</w:t>
      </w:r>
      <w:r w:rsidR="005C0A11" w:rsidRPr="00105E32">
        <w:rPr>
          <w:rFonts w:ascii="GHEA Mariam" w:eastAsia="GHEA Mariam" w:hAnsi="GHEA Mariam" w:cs="GHEA Mariam"/>
          <w:sz w:val="24"/>
          <w:szCs w:val="24"/>
          <w:lang w:val="hy-AM"/>
        </w:rPr>
        <w:t xml:space="preserve"> է, որ </w:t>
      </w:r>
      <w:r w:rsidR="006255EA" w:rsidRPr="00105E32">
        <w:rPr>
          <w:rFonts w:ascii="GHEA Mariam" w:eastAsia="GHEA Mariam" w:hAnsi="GHEA Mariam" w:cs="GHEA Mariam"/>
          <w:sz w:val="24"/>
          <w:szCs w:val="24"/>
          <w:lang w:val="hy-AM"/>
        </w:rPr>
        <w:t>մեղադրանքի փաստական հիմքն ուղղակիորեն բխում է մինչև Ա</w:t>
      </w:r>
      <w:r w:rsidR="006255EA" w:rsidRPr="00105E32">
        <w:rPr>
          <w:rFonts w:ascii="Cambria Math" w:eastAsia="GHEA Mariam" w:hAnsi="Cambria Math" w:cs="Cambria Math"/>
          <w:sz w:val="24"/>
          <w:szCs w:val="24"/>
          <w:lang w:val="hy-AM"/>
        </w:rPr>
        <w:t>․</w:t>
      </w:r>
      <w:r w:rsidR="006255EA" w:rsidRPr="00105E32">
        <w:rPr>
          <w:rFonts w:ascii="GHEA Mariam" w:eastAsia="GHEA Mariam" w:hAnsi="GHEA Mariam" w:cs="GHEA Mariam"/>
          <w:sz w:val="24"/>
          <w:szCs w:val="24"/>
          <w:lang w:val="hy-AM"/>
        </w:rPr>
        <w:t>Փիլոսյանի ձե</w:t>
      </w:r>
      <w:r w:rsidR="00367940" w:rsidRPr="00105E32">
        <w:rPr>
          <w:rFonts w:ascii="GHEA Mariam" w:eastAsia="GHEA Mariam" w:hAnsi="GHEA Mariam" w:cs="GHEA Mariam"/>
          <w:sz w:val="24"/>
          <w:szCs w:val="24"/>
          <w:lang w:val="hy-AM"/>
        </w:rPr>
        <w:t>ր</w:t>
      </w:r>
      <w:r w:rsidR="006255EA" w:rsidRPr="00105E32">
        <w:rPr>
          <w:rFonts w:ascii="GHEA Mariam" w:eastAsia="GHEA Mariam" w:hAnsi="GHEA Mariam" w:cs="GHEA Mariam"/>
          <w:sz w:val="24"/>
          <w:szCs w:val="24"/>
          <w:lang w:val="hy-AM"/>
        </w:rPr>
        <w:t>բակալ</w:t>
      </w:r>
      <w:r w:rsidR="006A0242">
        <w:rPr>
          <w:rFonts w:ascii="GHEA Mariam" w:eastAsia="GHEA Mariam" w:hAnsi="GHEA Mariam" w:cs="GHEA Mariam"/>
          <w:sz w:val="24"/>
          <w:szCs w:val="24"/>
          <w:lang w:val="hy-AM"/>
        </w:rPr>
        <w:t>վելը</w:t>
      </w:r>
      <w:r w:rsidR="006255EA" w:rsidRPr="00105E32">
        <w:rPr>
          <w:rFonts w:ascii="GHEA Mariam" w:eastAsia="GHEA Mariam" w:hAnsi="GHEA Mariam" w:cs="GHEA Mariam"/>
          <w:sz w:val="24"/>
          <w:szCs w:val="24"/>
          <w:lang w:val="hy-AM"/>
        </w:rPr>
        <w:t xml:space="preserve"> ձեռքբերված ապացույցներից, </w:t>
      </w:r>
      <w:r w:rsidR="0096073D" w:rsidRPr="00105E32">
        <w:rPr>
          <w:rFonts w:ascii="GHEA Mariam" w:eastAsia="GHEA Mariam" w:hAnsi="GHEA Mariam" w:cs="GHEA Mariam"/>
          <w:sz w:val="24"/>
          <w:szCs w:val="24"/>
          <w:lang w:val="hy-AM"/>
        </w:rPr>
        <w:t>այսինքն,</w:t>
      </w:r>
      <w:r w:rsidR="006255EA" w:rsidRPr="00105E32">
        <w:rPr>
          <w:rFonts w:ascii="GHEA Mariam" w:eastAsia="GHEA Mariam" w:hAnsi="GHEA Mariam" w:cs="GHEA Mariam"/>
          <w:sz w:val="24"/>
          <w:szCs w:val="24"/>
          <w:lang w:val="hy-AM"/>
        </w:rPr>
        <w:t xml:space="preserve"> </w:t>
      </w:r>
      <w:r w:rsidR="00536F97" w:rsidRPr="00105E32">
        <w:rPr>
          <w:rFonts w:ascii="GHEA Mariam" w:eastAsia="GHEA Mariam" w:hAnsi="GHEA Mariam" w:cs="GHEA Mariam"/>
          <w:sz w:val="24"/>
          <w:szCs w:val="24"/>
          <w:lang w:val="hy-AM"/>
        </w:rPr>
        <w:t>Ա</w:t>
      </w:r>
      <w:r w:rsidR="00536F97" w:rsidRPr="00105E32">
        <w:rPr>
          <w:rFonts w:ascii="Cambria Math" w:eastAsia="GHEA Mariam" w:hAnsi="Cambria Math" w:cs="Cambria Math"/>
          <w:sz w:val="24"/>
          <w:szCs w:val="24"/>
          <w:lang w:val="hy-AM"/>
        </w:rPr>
        <w:t>․</w:t>
      </w:r>
      <w:r w:rsidR="00536F97" w:rsidRPr="00105E32">
        <w:rPr>
          <w:rFonts w:ascii="GHEA Mariam" w:eastAsia="GHEA Mariam" w:hAnsi="GHEA Mariam" w:cs="GHEA Mariam"/>
          <w:sz w:val="24"/>
          <w:szCs w:val="24"/>
          <w:lang w:val="hy-AM"/>
        </w:rPr>
        <w:t>Փիլոսյանի ձե</w:t>
      </w:r>
      <w:r w:rsidR="00367940" w:rsidRPr="00105E32">
        <w:rPr>
          <w:rFonts w:ascii="GHEA Mariam" w:eastAsia="GHEA Mariam" w:hAnsi="GHEA Mariam" w:cs="GHEA Mariam"/>
          <w:sz w:val="24"/>
          <w:szCs w:val="24"/>
          <w:lang w:val="hy-AM"/>
        </w:rPr>
        <w:t>ր</w:t>
      </w:r>
      <w:r w:rsidR="00536F97" w:rsidRPr="00105E32">
        <w:rPr>
          <w:rFonts w:ascii="GHEA Mariam" w:eastAsia="GHEA Mariam" w:hAnsi="GHEA Mariam" w:cs="GHEA Mariam"/>
          <w:sz w:val="24"/>
          <w:szCs w:val="24"/>
          <w:lang w:val="hy-AM"/>
        </w:rPr>
        <w:t xml:space="preserve">բակալմանը նախորդող ժամանակահատվածում </w:t>
      </w:r>
      <w:r w:rsidR="0096073D" w:rsidRPr="00105E32">
        <w:rPr>
          <w:rFonts w:ascii="GHEA Mariam" w:eastAsia="GHEA Mariam" w:hAnsi="GHEA Mariam" w:cs="GHEA Mariam"/>
          <w:sz w:val="24"/>
          <w:szCs w:val="24"/>
          <w:lang w:val="hy-AM"/>
        </w:rPr>
        <w:t>առկա</w:t>
      </w:r>
      <w:r w:rsidR="00536F97" w:rsidRPr="00105E32">
        <w:rPr>
          <w:rFonts w:ascii="GHEA Mariam" w:eastAsia="GHEA Mariam" w:hAnsi="GHEA Mariam" w:cs="GHEA Mariam"/>
          <w:sz w:val="24"/>
          <w:szCs w:val="24"/>
          <w:lang w:val="hy-AM"/>
        </w:rPr>
        <w:t xml:space="preserve"> </w:t>
      </w:r>
      <w:r w:rsidR="00294A6E">
        <w:rPr>
          <w:rFonts w:ascii="GHEA Mariam" w:eastAsia="GHEA Mariam" w:hAnsi="GHEA Mariam" w:cs="GHEA Mariam"/>
          <w:sz w:val="24"/>
          <w:szCs w:val="24"/>
          <w:lang w:val="hy-AM"/>
        </w:rPr>
        <w:t>փաստակազմը</w:t>
      </w:r>
      <w:r w:rsidR="00536F97" w:rsidRPr="00105E32">
        <w:rPr>
          <w:rFonts w:ascii="GHEA Mariam" w:eastAsia="GHEA Mariam" w:hAnsi="GHEA Mariam" w:cs="GHEA Mariam"/>
          <w:sz w:val="24"/>
          <w:szCs w:val="24"/>
          <w:lang w:val="hy-AM"/>
        </w:rPr>
        <w:t xml:space="preserve"> բավարար է</w:t>
      </w:r>
      <w:r w:rsidR="00294A6E">
        <w:rPr>
          <w:rFonts w:ascii="GHEA Mariam" w:eastAsia="GHEA Mariam" w:hAnsi="GHEA Mariam" w:cs="GHEA Mariam"/>
          <w:sz w:val="24"/>
          <w:szCs w:val="24"/>
          <w:lang w:val="hy-AM"/>
        </w:rPr>
        <w:t>ր</w:t>
      </w:r>
      <w:r w:rsidR="00536F97" w:rsidRPr="00105E32">
        <w:rPr>
          <w:rFonts w:ascii="GHEA Mariam" w:eastAsia="GHEA Mariam" w:hAnsi="GHEA Mariam" w:cs="GHEA Mariam"/>
          <w:sz w:val="24"/>
          <w:szCs w:val="24"/>
          <w:lang w:val="hy-AM"/>
        </w:rPr>
        <w:t xml:space="preserve"> գնահատելու Ա</w:t>
      </w:r>
      <w:r w:rsidR="00536F97" w:rsidRPr="00105E32">
        <w:rPr>
          <w:rFonts w:ascii="Cambria Math" w:eastAsia="GHEA Mariam" w:hAnsi="Cambria Math" w:cs="Cambria Math"/>
          <w:sz w:val="24"/>
          <w:szCs w:val="24"/>
          <w:lang w:val="hy-AM"/>
        </w:rPr>
        <w:t>․</w:t>
      </w:r>
      <w:r w:rsidR="00536F97" w:rsidRPr="00105E32">
        <w:rPr>
          <w:rFonts w:ascii="GHEA Mariam" w:eastAsia="GHEA Mariam" w:hAnsi="GHEA Mariam" w:cs="GHEA Mariam"/>
          <w:sz w:val="24"/>
          <w:szCs w:val="24"/>
          <w:lang w:val="hy-AM"/>
        </w:rPr>
        <w:t>Փիլոսյանի</w:t>
      </w:r>
      <w:r w:rsidR="00367940" w:rsidRPr="00105E32">
        <w:rPr>
          <w:rFonts w:ascii="GHEA Mariam" w:eastAsia="GHEA Mariam" w:hAnsi="GHEA Mariam" w:cs="GHEA Mariam"/>
          <w:sz w:val="24"/>
          <w:szCs w:val="24"/>
          <w:lang w:val="hy-AM"/>
        </w:rPr>
        <w:t xml:space="preserve"> </w:t>
      </w:r>
      <w:r w:rsidR="00536F97" w:rsidRPr="00105E32">
        <w:rPr>
          <w:rFonts w:ascii="GHEA Mariam" w:eastAsia="GHEA Mariam" w:hAnsi="GHEA Mariam" w:cs="GHEA Mariam"/>
          <w:sz w:val="24"/>
          <w:szCs w:val="24"/>
          <w:lang w:val="hy-AM"/>
        </w:rPr>
        <w:t>մեղադրյալ հանդիսանալու հարցը։</w:t>
      </w:r>
    </w:p>
    <w:p w14:paraId="780C0613" w14:textId="373F7FF7" w:rsidR="005C0A11" w:rsidRPr="00105E32" w:rsidRDefault="00536F97" w:rsidP="00101A67">
      <w:pPr>
        <w:spacing w:line="360" w:lineRule="auto"/>
        <w:ind w:leftChars="0" w:left="-2" w:firstLineChars="0" w:firstLine="567"/>
        <w:jc w:val="both"/>
        <w:rPr>
          <w:rFonts w:ascii="GHEA Mariam" w:eastAsia="GHEA Mariam" w:hAnsi="GHEA Mariam" w:cs="GHEA Mariam"/>
          <w:sz w:val="24"/>
          <w:szCs w:val="24"/>
          <w:lang w:val="hy-AM"/>
        </w:rPr>
      </w:pPr>
      <w:r w:rsidRPr="00105E32">
        <w:rPr>
          <w:rFonts w:ascii="GHEA Mariam" w:eastAsia="GHEA Mariam" w:hAnsi="GHEA Mariam" w:cs="GHEA Mariam"/>
          <w:sz w:val="24"/>
          <w:szCs w:val="24"/>
          <w:lang w:val="hy-AM"/>
        </w:rPr>
        <w:t>Վերոշարադրյալ հիմնավորումներով բողոքի հեղինակ</w:t>
      </w:r>
      <w:r w:rsidR="000139CF" w:rsidRPr="00105E32">
        <w:rPr>
          <w:rFonts w:ascii="GHEA Mariam" w:eastAsia="GHEA Mariam" w:hAnsi="GHEA Mariam" w:cs="GHEA Mariam"/>
          <w:sz w:val="24"/>
          <w:szCs w:val="24"/>
          <w:lang w:val="hy-AM"/>
        </w:rPr>
        <w:t>ը գտ</w:t>
      </w:r>
      <w:r w:rsidR="00DA28FA" w:rsidRPr="00105E32">
        <w:rPr>
          <w:rFonts w:ascii="GHEA Mariam" w:eastAsia="GHEA Mariam" w:hAnsi="GHEA Mariam" w:cs="GHEA Mariam"/>
          <w:sz w:val="24"/>
          <w:szCs w:val="24"/>
          <w:lang w:val="hy-AM"/>
        </w:rPr>
        <w:t>ել</w:t>
      </w:r>
      <w:r w:rsidR="000139CF" w:rsidRPr="00105E32">
        <w:rPr>
          <w:rFonts w:ascii="GHEA Mariam" w:eastAsia="GHEA Mariam" w:hAnsi="GHEA Mariam" w:cs="GHEA Mariam"/>
          <w:sz w:val="24"/>
          <w:szCs w:val="24"/>
          <w:lang w:val="hy-AM"/>
        </w:rPr>
        <w:t xml:space="preserve"> է, որ </w:t>
      </w:r>
      <w:r w:rsidR="0047274F" w:rsidRPr="00105E32">
        <w:rPr>
          <w:rFonts w:ascii="GHEA Mariam" w:eastAsia="GHEA Mariam" w:hAnsi="GHEA Mariam" w:cs="GHEA Mariam"/>
          <w:sz w:val="24"/>
          <w:szCs w:val="24"/>
          <w:lang w:val="hy-AM"/>
        </w:rPr>
        <w:tab/>
        <w:t xml:space="preserve">հանցանք կատարած լինելու անմիջականորեն ծագած հիմնավոր կասկածի հիմքով </w:t>
      </w:r>
      <w:r w:rsidR="000139CF" w:rsidRPr="00105E32">
        <w:rPr>
          <w:rFonts w:ascii="GHEA Mariam" w:eastAsia="GHEA Mariam" w:hAnsi="GHEA Mariam" w:cs="GHEA Mariam"/>
          <w:sz w:val="24"/>
          <w:szCs w:val="24"/>
          <w:lang w:val="hy-AM"/>
        </w:rPr>
        <w:t>Ա</w:t>
      </w:r>
      <w:r w:rsidR="000139CF" w:rsidRPr="00105E32">
        <w:rPr>
          <w:rFonts w:ascii="Cambria Math" w:eastAsia="GHEA Mariam" w:hAnsi="Cambria Math" w:cs="Cambria Math"/>
          <w:sz w:val="24"/>
          <w:szCs w:val="24"/>
          <w:lang w:val="hy-AM"/>
        </w:rPr>
        <w:t>․</w:t>
      </w:r>
      <w:r w:rsidR="000139CF" w:rsidRPr="00105E32">
        <w:rPr>
          <w:rFonts w:ascii="GHEA Mariam" w:eastAsia="GHEA Mariam" w:hAnsi="GHEA Mariam" w:cs="GHEA Mariam"/>
          <w:sz w:val="24"/>
          <w:szCs w:val="24"/>
          <w:lang w:val="hy-AM"/>
        </w:rPr>
        <w:t>Փիլոսյանի ձերբակալումը եղել է ոչ իրավաչափ։</w:t>
      </w:r>
    </w:p>
    <w:p w14:paraId="484C566E" w14:textId="219598CD" w:rsidR="002A5F73" w:rsidRPr="00105E32" w:rsidRDefault="000139CF" w:rsidP="00101A67">
      <w:pPr>
        <w:spacing w:line="360" w:lineRule="auto"/>
        <w:ind w:leftChars="0" w:left="-2" w:firstLineChars="0" w:firstLine="567"/>
        <w:jc w:val="both"/>
        <w:rPr>
          <w:rFonts w:ascii="GHEA Mariam" w:eastAsia="GHEA Mariam" w:hAnsi="GHEA Mariam" w:cs="GHEA Mariam"/>
          <w:sz w:val="24"/>
          <w:szCs w:val="24"/>
          <w:lang w:val="hy-AM"/>
        </w:rPr>
      </w:pPr>
      <w:r w:rsidRPr="00105E32">
        <w:rPr>
          <w:rFonts w:ascii="GHEA Mariam" w:eastAsia="GHEA Mariam" w:hAnsi="GHEA Mariam" w:cs="GHEA Mariam"/>
          <w:sz w:val="24"/>
          <w:szCs w:val="24"/>
          <w:lang w:val="hy-AM"/>
        </w:rPr>
        <w:t>5</w:t>
      </w:r>
      <w:r w:rsidRPr="00105E32">
        <w:rPr>
          <w:rFonts w:ascii="Cambria Math" w:eastAsia="GHEA Mariam" w:hAnsi="Cambria Math" w:cs="Cambria Math"/>
          <w:sz w:val="24"/>
          <w:szCs w:val="24"/>
          <w:lang w:val="hy-AM"/>
        </w:rPr>
        <w:t>․</w:t>
      </w:r>
      <w:r w:rsidRPr="00105E32">
        <w:rPr>
          <w:rFonts w:ascii="GHEA Mariam" w:eastAsia="GHEA Mariam" w:hAnsi="GHEA Mariam" w:cs="GHEA Mariam"/>
          <w:sz w:val="24"/>
          <w:szCs w:val="24"/>
          <w:lang w:val="hy-AM"/>
        </w:rPr>
        <w:t>1</w:t>
      </w:r>
      <w:r w:rsidRPr="00105E32">
        <w:rPr>
          <w:rFonts w:ascii="Cambria Math" w:eastAsia="GHEA Mariam" w:hAnsi="Cambria Math" w:cs="Cambria Math"/>
          <w:sz w:val="24"/>
          <w:szCs w:val="24"/>
          <w:lang w:val="hy-AM"/>
        </w:rPr>
        <w:t>․</w:t>
      </w:r>
      <w:r w:rsidRPr="00105E32">
        <w:rPr>
          <w:rFonts w:ascii="GHEA Mariam" w:eastAsia="GHEA Mariam" w:hAnsi="GHEA Mariam" w:cs="GHEA Mariam"/>
          <w:sz w:val="24"/>
          <w:szCs w:val="24"/>
          <w:lang w:val="hy-AM"/>
        </w:rPr>
        <w:t xml:space="preserve"> </w:t>
      </w:r>
      <w:r w:rsidR="00C51F8E" w:rsidRPr="00105E32">
        <w:rPr>
          <w:rFonts w:ascii="GHEA Mariam" w:eastAsia="GHEA Mariam" w:hAnsi="GHEA Mariam" w:cs="GHEA Mariam"/>
          <w:sz w:val="24"/>
          <w:szCs w:val="24"/>
          <w:lang w:val="hy-AM"/>
        </w:rPr>
        <w:t xml:space="preserve">Բացի այդ, բողոքի հեղինակը նշել է, որ </w:t>
      </w:r>
      <w:r w:rsidR="003D738D" w:rsidRPr="00105E32">
        <w:rPr>
          <w:rFonts w:ascii="GHEA Mariam" w:eastAsia="GHEA Mariam" w:hAnsi="GHEA Mariam" w:cs="GHEA Mariam"/>
          <w:sz w:val="24"/>
          <w:szCs w:val="24"/>
          <w:lang w:val="hy-AM"/>
        </w:rPr>
        <w:t>հիմնավոր կասկածի առկայությ</w:t>
      </w:r>
      <w:r w:rsidR="00127045" w:rsidRPr="00105E32">
        <w:rPr>
          <w:rFonts w:ascii="GHEA Mariam" w:eastAsia="GHEA Mariam" w:hAnsi="GHEA Mariam" w:cs="GHEA Mariam"/>
          <w:sz w:val="24"/>
          <w:szCs w:val="24"/>
          <w:lang w:val="hy-AM"/>
        </w:rPr>
        <w:t>ան</w:t>
      </w:r>
      <w:r w:rsidR="003D738D" w:rsidRPr="00105E32">
        <w:rPr>
          <w:rFonts w:ascii="GHEA Mariam" w:eastAsia="GHEA Mariam" w:hAnsi="GHEA Mariam" w:cs="GHEA Mariam"/>
          <w:sz w:val="24"/>
          <w:szCs w:val="24"/>
          <w:lang w:val="hy-AM"/>
        </w:rPr>
        <w:t xml:space="preserve"> և </w:t>
      </w:r>
      <w:r w:rsidR="005B3C41" w:rsidRPr="00105E32">
        <w:rPr>
          <w:rFonts w:ascii="GHEA Mariam" w:eastAsia="GHEA Mariam" w:hAnsi="GHEA Mariam" w:cs="GHEA Mariam"/>
          <w:sz w:val="24"/>
          <w:szCs w:val="24"/>
          <w:lang w:val="hy-AM"/>
        </w:rPr>
        <w:t>ոչ պատշաճ վարքագծի դրսևորման հավանակ</w:t>
      </w:r>
      <w:r w:rsidR="00C77773" w:rsidRPr="00105E32">
        <w:rPr>
          <w:rFonts w:ascii="GHEA Mariam" w:eastAsia="GHEA Mariam" w:hAnsi="GHEA Mariam" w:cs="GHEA Mariam"/>
          <w:sz w:val="24"/>
          <w:szCs w:val="24"/>
          <w:lang w:val="hy-AM"/>
        </w:rPr>
        <w:t xml:space="preserve">անության </w:t>
      </w:r>
      <w:r w:rsidR="005B3C41" w:rsidRPr="00105E32">
        <w:rPr>
          <w:rFonts w:ascii="GHEA Mariam" w:eastAsia="GHEA Mariam" w:hAnsi="GHEA Mariam" w:cs="GHEA Mariam"/>
          <w:sz w:val="24"/>
          <w:szCs w:val="24"/>
          <w:lang w:val="hy-AM"/>
        </w:rPr>
        <w:t xml:space="preserve">մասին </w:t>
      </w:r>
      <w:r w:rsidR="00127045" w:rsidRPr="00105E32">
        <w:rPr>
          <w:rFonts w:ascii="GHEA Mariam" w:eastAsia="GHEA Mariam" w:hAnsi="GHEA Mariam" w:cs="GHEA Mariam"/>
          <w:sz w:val="24"/>
          <w:szCs w:val="24"/>
          <w:lang w:val="hy-AM"/>
        </w:rPr>
        <w:t xml:space="preserve">ստորադաս </w:t>
      </w:r>
      <w:r w:rsidR="005B3C41" w:rsidRPr="00105E32">
        <w:rPr>
          <w:rFonts w:ascii="GHEA Mariam" w:eastAsia="GHEA Mariam" w:hAnsi="GHEA Mariam" w:cs="GHEA Mariam"/>
          <w:sz w:val="24"/>
          <w:szCs w:val="24"/>
          <w:lang w:val="hy-AM"/>
        </w:rPr>
        <w:t>դատարան</w:t>
      </w:r>
      <w:r w:rsidR="00367940" w:rsidRPr="00105E32">
        <w:rPr>
          <w:rFonts w:ascii="GHEA Mariam" w:eastAsia="GHEA Mariam" w:hAnsi="GHEA Mariam" w:cs="GHEA Mariam"/>
          <w:sz w:val="24"/>
          <w:szCs w:val="24"/>
          <w:lang w:val="hy-AM"/>
        </w:rPr>
        <w:t>ներ</w:t>
      </w:r>
      <w:r w:rsidR="005B3C41" w:rsidRPr="00105E32">
        <w:rPr>
          <w:rFonts w:ascii="GHEA Mariam" w:eastAsia="GHEA Mariam" w:hAnsi="GHEA Mariam" w:cs="GHEA Mariam"/>
          <w:sz w:val="24"/>
          <w:szCs w:val="24"/>
          <w:lang w:val="hy-AM"/>
        </w:rPr>
        <w:t xml:space="preserve">ի հետևությունները </w:t>
      </w:r>
      <w:r w:rsidR="00C77773" w:rsidRPr="00105E32">
        <w:rPr>
          <w:rFonts w:ascii="GHEA Mariam" w:eastAsia="GHEA Mariam" w:hAnsi="GHEA Mariam" w:cs="GHEA Mariam"/>
          <w:sz w:val="24"/>
          <w:szCs w:val="24"/>
          <w:lang w:val="hy-AM"/>
        </w:rPr>
        <w:t xml:space="preserve">ևս իրավաչափ </w:t>
      </w:r>
      <w:r w:rsidR="005B3C41" w:rsidRPr="00105E32">
        <w:rPr>
          <w:rFonts w:ascii="GHEA Mariam" w:eastAsia="GHEA Mariam" w:hAnsi="GHEA Mariam" w:cs="GHEA Mariam"/>
          <w:sz w:val="24"/>
          <w:szCs w:val="24"/>
          <w:lang w:val="hy-AM"/>
        </w:rPr>
        <w:t>չեն</w:t>
      </w:r>
      <w:r w:rsidR="00C77773" w:rsidRPr="00105E32">
        <w:rPr>
          <w:rFonts w:ascii="GHEA Mariam" w:eastAsia="GHEA Mariam" w:hAnsi="GHEA Mariam" w:cs="GHEA Mariam"/>
          <w:sz w:val="24"/>
          <w:szCs w:val="24"/>
          <w:lang w:val="hy-AM"/>
        </w:rPr>
        <w:t xml:space="preserve">։ </w:t>
      </w:r>
      <w:r w:rsidR="005B3C41" w:rsidRPr="00105E32">
        <w:rPr>
          <w:rFonts w:ascii="GHEA Mariam" w:eastAsia="GHEA Mariam" w:hAnsi="GHEA Mariam" w:cs="GHEA Mariam"/>
          <w:sz w:val="24"/>
          <w:szCs w:val="24"/>
          <w:lang w:val="hy-AM"/>
        </w:rPr>
        <w:t>Միևնույն ժամանակ, բողոքի հեղինակը նշել է, որ սույն վարույթի փաստական հանգամանքները ողջամտորեն վկայում են</w:t>
      </w:r>
      <w:r w:rsidR="002A5F73" w:rsidRPr="00105E32">
        <w:rPr>
          <w:rFonts w:ascii="GHEA Mariam" w:eastAsia="GHEA Mariam" w:hAnsi="GHEA Mariam" w:cs="GHEA Mariam"/>
          <w:sz w:val="24"/>
          <w:szCs w:val="24"/>
          <w:lang w:val="hy-AM"/>
        </w:rPr>
        <w:t>, որ</w:t>
      </w:r>
      <w:r w:rsidR="005B3C41" w:rsidRPr="00105E32">
        <w:rPr>
          <w:rFonts w:ascii="GHEA Mariam" w:eastAsia="GHEA Mariam" w:hAnsi="GHEA Mariam" w:cs="GHEA Mariam"/>
          <w:sz w:val="24"/>
          <w:szCs w:val="24"/>
          <w:lang w:val="hy-AM"/>
        </w:rPr>
        <w:t xml:space="preserve"> </w:t>
      </w:r>
      <w:r w:rsidR="002A5F73" w:rsidRPr="00105E32">
        <w:rPr>
          <w:rFonts w:ascii="GHEA Mariam" w:eastAsia="GHEA Mariam" w:hAnsi="GHEA Mariam" w:cs="GHEA Mariam"/>
          <w:sz w:val="24"/>
          <w:szCs w:val="24"/>
          <w:lang w:val="hy-AM"/>
        </w:rPr>
        <w:t xml:space="preserve">կալանքին այլընտրանք խափանման միջոց տնային կալանքն </w:t>
      </w:r>
      <w:r w:rsidR="00EB2C5A" w:rsidRPr="00105E32">
        <w:rPr>
          <w:rFonts w:ascii="GHEA Mariam" w:eastAsia="GHEA Mariam" w:hAnsi="GHEA Mariam" w:cs="GHEA Mariam"/>
          <w:sz w:val="24"/>
          <w:szCs w:val="24"/>
          <w:lang w:val="hy-AM"/>
        </w:rPr>
        <w:lastRenderedPageBreak/>
        <w:t>առանձին</w:t>
      </w:r>
      <w:r w:rsidR="002A5F73" w:rsidRPr="00105E32">
        <w:rPr>
          <w:rFonts w:ascii="GHEA Mariam" w:eastAsia="GHEA Mariam" w:hAnsi="GHEA Mariam" w:cs="GHEA Mariam"/>
          <w:sz w:val="24"/>
          <w:szCs w:val="24"/>
          <w:lang w:val="hy-AM"/>
        </w:rPr>
        <w:t xml:space="preserve"> կամ գրավի հետ համակցված </w:t>
      </w:r>
      <w:r w:rsidR="00EF510D" w:rsidRPr="00105E32">
        <w:rPr>
          <w:rFonts w:ascii="GHEA Mariam" w:eastAsia="GHEA Mariam" w:hAnsi="GHEA Mariam" w:cs="GHEA Mariam"/>
          <w:sz w:val="24"/>
          <w:szCs w:val="24"/>
          <w:lang w:val="hy-AM"/>
        </w:rPr>
        <w:t>ի զորու է երաշխավորելու մեղադրյալի պատշաճ վարքագիծը</w:t>
      </w:r>
      <w:r w:rsidR="00075B7A" w:rsidRPr="00105E32">
        <w:rPr>
          <w:rFonts w:ascii="GHEA Mariam" w:eastAsia="GHEA Mariam" w:hAnsi="GHEA Mariam" w:cs="GHEA Mariam"/>
          <w:sz w:val="24"/>
          <w:szCs w:val="24"/>
          <w:lang w:val="hy-AM"/>
        </w:rPr>
        <w:t>։</w:t>
      </w:r>
    </w:p>
    <w:p w14:paraId="33738E92" w14:textId="34F1ACF8" w:rsidR="004C4612" w:rsidRPr="00105E32" w:rsidRDefault="00647669" w:rsidP="00101A67">
      <w:pPr>
        <w:spacing w:line="360" w:lineRule="auto"/>
        <w:ind w:leftChars="0" w:left="-2" w:firstLineChars="0" w:firstLine="567"/>
        <w:jc w:val="both"/>
        <w:rPr>
          <w:rFonts w:ascii="GHEA Mariam" w:eastAsia="GHEA Mariam" w:hAnsi="GHEA Mariam" w:cs="GHEA Mariam"/>
          <w:sz w:val="24"/>
          <w:szCs w:val="24"/>
          <w:lang w:val="hy-AM"/>
        </w:rPr>
      </w:pPr>
      <w:r w:rsidRPr="00105E32">
        <w:rPr>
          <w:rFonts w:ascii="GHEA Mariam" w:eastAsia="GHEA Mariam" w:hAnsi="GHEA Mariam" w:cs="GHEA Mariam"/>
          <w:sz w:val="24"/>
          <w:szCs w:val="24"/>
          <w:lang w:val="hy-AM"/>
        </w:rPr>
        <w:t>6</w:t>
      </w:r>
      <w:r w:rsidR="00A54AAA" w:rsidRPr="00105E32">
        <w:rPr>
          <w:rFonts w:ascii="GHEA Mariam" w:eastAsia="GHEA Mariam" w:hAnsi="GHEA Mariam" w:cs="GHEA Mariam"/>
          <w:sz w:val="24"/>
          <w:szCs w:val="24"/>
          <w:lang w:val="hy-AM"/>
        </w:rPr>
        <w:t xml:space="preserve">. Վերոգրյալի հիման վրա բողոք բերած անձը խնդրել է </w:t>
      </w:r>
      <w:r w:rsidR="00554C9D" w:rsidRPr="00105E32">
        <w:rPr>
          <w:rFonts w:ascii="GHEA Mariam" w:eastAsia="GHEA Mariam" w:hAnsi="GHEA Mariam" w:cs="GHEA Mariam"/>
          <w:sz w:val="24"/>
          <w:szCs w:val="24"/>
          <w:lang w:val="hy-AM"/>
        </w:rPr>
        <w:t xml:space="preserve">բեկանել Վերաքննիչ դատարանի՝ 2023 թվականի </w:t>
      </w:r>
      <w:r w:rsidR="00A42B91" w:rsidRPr="00105E32">
        <w:rPr>
          <w:rFonts w:ascii="GHEA Mariam" w:eastAsia="GHEA Mariam" w:hAnsi="GHEA Mariam" w:cs="GHEA Mariam"/>
          <w:sz w:val="24"/>
          <w:szCs w:val="24"/>
          <w:lang w:val="hy-AM"/>
        </w:rPr>
        <w:t>հոկտեմբերի</w:t>
      </w:r>
      <w:r w:rsidR="00554C9D" w:rsidRPr="00105E32">
        <w:rPr>
          <w:rFonts w:ascii="GHEA Mariam" w:eastAsia="GHEA Mariam" w:hAnsi="GHEA Mariam" w:cs="GHEA Mariam"/>
          <w:sz w:val="24"/>
          <w:szCs w:val="24"/>
          <w:lang w:val="hy-AM"/>
        </w:rPr>
        <w:t xml:space="preserve"> </w:t>
      </w:r>
      <w:r w:rsidR="00A142F3" w:rsidRPr="00105E32">
        <w:rPr>
          <w:rFonts w:ascii="GHEA Mariam" w:eastAsia="GHEA Mariam" w:hAnsi="GHEA Mariam" w:cs="GHEA Mariam"/>
          <w:sz w:val="24"/>
          <w:szCs w:val="24"/>
          <w:lang w:val="hy-AM"/>
        </w:rPr>
        <w:t>16</w:t>
      </w:r>
      <w:r w:rsidR="00554C9D" w:rsidRPr="00105E32">
        <w:rPr>
          <w:rFonts w:ascii="GHEA Mariam" w:eastAsia="GHEA Mariam" w:hAnsi="GHEA Mariam" w:cs="GHEA Mariam"/>
          <w:sz w:val="24"/>
          <w:szCs w:val="24"/>
          <w:lang w:val="hy-AM"/>
        </w:rPr>
        <w:t>-ի որոշում</w:t>
      </w:r>
      <w:r w:rsidR="00DA28FA" w:rsidRPr="00105E32">
        <w:rPr>
          <w:rFonts w:ascii="GHEA Mariam" w:eastAsia="GHEA Mariam" w:hAnsi="GHEA Mariam" w:cs="GHEA Mariam"/>
          <w:sz w:val="24"/>
          <w:szCs w:val="24"/>
          <w:lang w:val="hy-AM"/>
        </w:rPr>
        <w:t>ն</w:t>
      </w:r>
      <w:r w:rsidR="00554C9D" w:rsidRPr="00105E32">
        <w:rPr>
          <w:rFonts w:ascii="GHEA Mariam" w:eastAsia="GHEA Mariam" w:hAnsi="GHEA Mariam" w:cs="GHEA Mariam"/>
          <w:sz w:val="24"/>
          <w:szCs w:val="24"/>
          <w:lang w:val="hy-AM"/>
        </w:rPr>
        <w:t xml:space="preserve"> </w:t>
      </w:r>
      <w:r w:rsidR="00DA28FA" w:rsidRPr="00105E32">
        <w:rPr>
          <w:rFonts w:ascii="GHEA Mariam" w:eastAsia="GHEA Mariam" w:hAnsi="GHEA Mariam" w:cs="GHEA Mariam"/>
          <w:sz w:val="24"/>
          <w:szCs w:val="24"/>
          <w:lang w:val="hy-AM"/>
        </w:rPr>
        <w:t>ու</w:t>
      </w:r>
      <w:r w:rsidR="00554C9D" w:rsidRPr="00105E32">
        <w:rPr>
          <w:rFonts w:ascii="GHEA Mariam" w:eastAsia="GHEA Mariam" w:hAnsi="GHEA Mariam" w:cs="GHEA Mariam"/>
          <w:sz w:val="24"/>
          <w:szCs w:val="24"/>
          <w:lang w:val="hy-AM"/>
        </w:rPr>
        <w:t xml:space="preserve"> </w:t>
      </w:r>
      <w:r w:rsidR="00C81C20" w:rsidRPr="00105E32">
        <w:rPr>
          <w:rFonts w:ascii="GHEA Mariam" w:eastAsia="GHEA Mariam" w:hAnsi="GHEA Mariam" w:cs="GHEA Mariam"/>
          <w:sz w:val="24"/>
          <w:szCs w:val="24"/>
          <w:lang w:val="hy-AM"/>
        </w:rPr>
        <w:t>կայացնել դրան փոխարինող դատական ակտ</w:t>
      </w:r>
      <w:r w:rsidR="004C4612" w:rsidRPr="00105E32">
        <w:rPr>
          <w:rFonts w:ascii="GHEA Mariam" w:eastAsia="GHEA Mariam" w:hAnsi="GHEA Mariam" w:cs="GHEA Mariam"/>
          <w:sz w:val="24"/>
          <w:szCs w:val="24"/>
          <w:lang w:val="hy-AM"/>
        </w:rPr>
        <w:t>, այն է</w:t>
      </w:r>
      <w:r w:rsidR="0047308E" w:rsidRPr="00105E32">
        <w:rPr>
          <w:rFonts w:ascii="GHEA Mariam" w:eastAsia="GHEA Mariam" w:hAnsi="GHEA Mariam" w:cs="GHEA Mariam"/>
          <w:sz w:val="24"/>
          <w:szCs w:val="24"/>
          <w:lang w:val="hy-AM"/>
        </w:rPr>
        <w:t>՝</w:t>
      </w:r>
      <w:r w:rsidR="004C4612" w:rsidRPr="00105E32">
        <w:rPr>
          <w:rFonts w:ascii="GHEA Mariam" w:eastAsia="GHEA Mariam" w:hAnsi="GHEA Mariam" w:cs="GHEA Mariam"/>
          <w:sz w:val="24"/>
          <w:szCs w:val="24"/>
          <w:lang w:val="hy-AM"/>
        </w:rPr>
        <w:t xml:space="preserve"> </w:t>
      </w:r>
      <w:r w:rsidR="0047308E" w:rsidRPr="00105E32">
        <w:rPr>
          <w:rFonts w:ascii="GHEA Mariam" w:eastAsia="GHEA Mariam" w:hAnsi="GHEA Mariam" w:cs="GHEA Mariam"/>
          <w:sz w:val="24"/>
          <w:szCs w:val="24"/>
          <w:lang w:val="hy-AM"/>
        </w:rPr>
        <w:t>ոչ իրավաչափ ճանաչել Ա</w:t>
      </w:r>
      <w:r w:rsidR="0047308E" w:rsidRPr="00105E32">
        <w:rPr>
          <w:rFonts w:ascii="Cambria Math" w:eastAsia="GHEA Mariam" w:hAnsi="Cambria Math" w:cs="Cambria Math"/>
          <w:sz w:val="24"/>
          <w:szCs w:val="24"/>
          <w:lang w:val="hy-AM"/>
        </w:rPr>
        <w:t>․</w:t>
      </w:r>
      <w:r w:rsidR="0047308E" w:rsidRPr="00105E32">
        <w:rPr>
          <w:rFonts w:ascii="GHEA Mariam" w:eastAsia="GHEA Mariam" w:hAnsi="GHEA Mariam" w:cs="GHEA Mariam"/>
          <w:sz w:val="24"/>
          <w:szCs w:val="24"/>
          <w:lang w:val="hy-AM"/>
        </w:rPr>
        <w:t>Փիլոսյանի ձեր</w:t>
      </w:r>
      <w:r w:rsidR="007818DF" w:rsidRPr="00105E32">
        <w:rPr>
          <w:rFonts w:ascii="GHEA Mariam" w:eastAsia="GHEA Mariam" w:hAnsi="GHEA Mariam" w:cs="GHEA Mariam"/>
          <w:sz w:val="24"/>
          <w:szCs w:val="24"/>
          <w:lang w:val="hy-AM"/>
        </w:rPr>
        <w:t>բակալումը</w:t>
      </w:r>
      <w:r w:rsidR="004D14B5" w:rsidRPr="00105E32">
        <w:rPr>
          <w:rFonts w:ascii="GHEA Mariam" w:eastAsia="GHEA Mariam" w:hAnsi="GHEA Mariam" w:cs="GHEA Mariam"/>
          <w:sz w:val="24"/>
          <w:szCs w:val="24"/>
          <w:lang w:val="hy-AM"/>
        </w:rPr>
        <w:t xml:space="preserve"> և</w:t>
      </w:r>
      <w:r w:rsidR="007818DF" w:rsidRPr="00105E32">
        <w:rPr>
          <w:rFonts w:ascii="GHEA Mariam" w:eastAsia="GHEA Mariam" w:hAnsi="GHEA Mariam" w:cs="GHEA Mariam"/>
          <w:sz w:val="24"/>
          <w:szCs w:val="24"/>
          <w:lang w:val="hy-AM"/>
        </w:rPr>
        <w:t xml:space="preserve"> </w:t>
      </w:r>
      <w:r w:rsidR="00294A6E">
        <w:rPr>
          <w:rFonts w:ascii="GHEA Mariam" w:eastAsia="GHEA Mariam" w:hAnsi="GHEA Mariam" w:cs="GHEA Mariam"/>
          <w:sz w:val="24"/>
          <w:szCs w:val="24"/>
          <w:lang w:val="hy-AM"/>
        </w:rPr>
        <w:t>նրա</w:t>
      </w:r>
      <w:r w:rsidR="004D14B5" w:rsidRPr="00105E32">
        <w:rPr>
          <w:rFonts w:ascii="GHEA Mariam" w:eastAsia="GHEA Mariam" w:hAnsi="GHEA Mariam" w:cs="GHEA Mariam"/>
          <w:sz w:val="24"/>
          <w:szCs w:val="24"/>
          <w:lang w:val="hy-AM"/>
        </w:rPr>
        <w:t xml:space="preserve"> նկատմամբ կալանքը որպես խափանման միջոց կիրառելու միջնորդությունը մերժել կամ կալանքի փոխարեն կիրառել այլընտրանքային խափանման միջոց</w:t>
      </w:r>
      <w:r w:rsidR="00EB2C5A" w:rsidRPr="00105E32">
        <w:rPr>
          <w:rFonts w:ascii="GHEA Mariam" w:eastAsia="GHEA Mariam" w:hAnsi="GHEA Mariam" w:cs="GHEA Mariam"/>
          <w:sz w:val="24"/>
          <w:szCs w:val="24"/>
          <w:lang w:val="hy-AM"/>
        </w:rPr>
        <w:t xml:space="preserve"> տնային կալանքը՝ գրավի հետ համակցված։</w:t>
      </w:r>
    </w:p>
    <w:p w14:paraId="0460A879" w14:textId="77777777" w:rsidR="004F0652" w:rsidRPr="00105E32" w:rsidRDefault="004F0652" w:rsidP="00101A67">
      <w:pPr>
        <w:spacing w:line="360" w:lineRule="auto"/>
        <w:ind w:leftChars="0" w:left="-2" w:firstLineChars="0" w:firstLine="567"/>
        <w:jc w:val="both"/>
        <w:rPr>
          <w:rFonts w:ascii="GHEA Mariam" w:eastAsia="GHEA Mariam" w:hAnsi="GHEA Mariam" w:cs="GHEA Mariam"/>
          <w:b/>
          <w:sz w:val="24"/>
          <w:szCs w:val="24"/>
          <w:u w:val="single"/>
          <w:lang w:val="hy-AM"/>
        </w:rPr>
      </w:pPr>
    </w:p>
    <w:p w14:paraId="77ECBD4D" w14:textId="52042733" w:rsidR="00077A3B" w:rsidRPr="00105E32" w:rsidRDefault="00FA0FDC" w:rsidP="00101A67">
      <w:pPr>
        <w:spacing w:line="360" w:lineRule="auto"/>
        <w:ind w:leftChars="0" w:left="-2" w:firstLineChars="0" w:firstLine="567"/>
        <w:jc w:val="both"/>
        <w:rPr>
          <w:rFonts w:ascii="GHEA Mariam" w:eastAsia="GHEA Mariam" w:hAnsi="GHEA Mariam" w:cs="GHEA Mariam"/>
          <w:sz w:val="24"/>
          <w:szCs w:val="24"/>
          <w:u w:val="single"/>
          <w:lang w:val="hy-AM"/>
        </w:rPr>
      </w:pPr>
      <w:r w:rsidRPr="00105E32">
        <w:rPr>
          <w:rFonts w:ascii="GHEA Mariam" w:eastAsia="GHEA Mariam" w:hAnsi="GHEA Mariam" w:cs="GHEA Mariam"/>
          <w:b/>
          <w:sz w:val="24"/>
          <w:szCs w:val="24"/>
          <w:u w:val="single"/>
          <w:lang w:val="hy-AM"/>
        </w:rPr>
        <w:t>Վ</w:t>
      </w:r>
      <w:r w:rsidR="00D3555F" w:rsidRPr="00105E32">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16C08AEF" w14:textId="722CF9B4" w:rsidR="00CF7A7E" w:rsidRPr="00105E32" w:rsidRDefault="00B876A8" w:rsidP="00101A67">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105E32">
        <w:rPr>
          <w:rFonts w:ascii="GHEA Mariam" w:eastAsia="GHEA Mariam" w:hAnsi="GHEA Mariam" w:cs="GHEA Mariam"/>
          <w:sz w:val="24"/>
          <w:szCs w:val="24"/>
          <w:lang w:val="hy-AM"/>
        </w:rPr>
        <w:t>7</w:t>
      </w:r>
      <w:r w:rsidR="00C21ED7" w:rsidRPr="00105E32">
        <w:rPr>
          <w:rFonts w:ascii="Cambria Math" w:eastAsia="GHEA Mariam" w:hAnsi="Cambria Math" w:cs="Cambria Math"/>
          <w:sz w:val="24"/>
          <w:szCs w:val="24"/>
          <w:lang w:val="hy-AM"/>
        </w:rPr>
        <w:t>․</w:t>
      </w:r>
      <w:r w:rsidR="00C21ED7" w:rsidRPr="00105E32">
        <w:rPr>
          <w:rFonts w:ascii="GHEA Mariam" w:eastAsia="GHEA Mariam" w:hAnsi="GHEA Mariam" w:cs="GHEA Mariam"/>
          <w:sz w:val="24"/>
          <w:szCs w:val="24"/>
          <w:lang w:val="hy-AM"/>
        </w:rPr>
        <w:t xml:space="preserve"> </w:t>
      </w:r>
      <w:r w:rsidR="00CF7A7E" w:rsidRPr="00105E32">
        <w:rPr>
          <w:rFonts w:ascii="GHEA Mariam" w:eastAsia="GHEA Mariam" w:hAnsi="GHEA Mariam" w:cs="GHEA Mariam"/>
          <w:sz w:val="24"/>
          <w:szCs w:val="24"/>
          <w:lang w:val="hy-AM"/>
        </w:rPr>
        <w:t xml:space="preserve">Թիվ </w:t>
      </w:r>
      <w:r w:rsidR="00F65E37" w:rsidRPr="00105E32">
        <w:rPr>
          <w:rFonts w:ascii="GHEA Mariam" w:eastAsia="GHEA Mariam" w:hAnsi="GHEA Mariam" w:cs="GHEA Mariam"/>
          <w:sz w:val="24"/>
          <w:szCs w:val="24"/>
          <w:lang w:val="hy-AM"/>
        </w:rPr>
        <w:t>11-0027-23 քրեական վարույթ</w:t>
      </w:r>
      <w:r w:rsidR="00E6764F" w:rsidRPr="00105E32">
        <w:rPr>
          <w:rFonts w:ascii="GHEA Mariam" w:eastAsia="GHEA Mariam" w:hAnsi="GHEA Mariam" w:cs="GHEA Mariam"/>
          <w:sz w:val="24"/>
          <w:szCs w:val="24"/>
          <w:lang w:val="hy-AM"/>
        </w:rPr>
        <w:t>ը</w:t>
      </w:r>
      <w:r w:rsidR="00F65E37" w:rsidRPr="00105E32">
        <w:rPr>
          <w:rFonts w:ascii="GHEA Mariam" w:eastAsia="GHEA Mariam" w:hAnsi="GHEA Mariam" w:cs="GHEA Mariam"/>
          <w:sz w:val="24"/>
          <w:szCs w:val="24"/>
          <w:lang w:val="hy-AM"/>
        </w:rPr>
        <w:t xml:space="preserve"> նախաձեռն</w:t>
      </w:r>
      <w:r w:rsidR="00E6764F" w:rsidRPr="00105E32">
        <w:rPr>
          <w:rFonts w:ascii="GHEA Mariam" w:eastAsia="GHEA Mariam" w:hAnsi="GHEA Mariam" w:cs="GHEA Mariam"/>
          <w:sz w:val="24"/>
          <w:szCs w:val="24"/>
          <w:lang w:val="hy-AM"/>
        </w:rPr>
        <w:t>ելու առիթ հանդիսացած</w:t>
      </w:r>
      <w:r w:rsidR="00E30756" w:rsidRPr="00105E32">
        <w:rPr>
          <w:rFonts w:ascii="GHEA Mariam" w:eastAsia="GHEA Mariam" w:hAnsi="GHEA Mariam" w:cs="GHEA Mariam"/>
          <w:sz w:val="24"/>
          <w:szCs w:val="24"/>
          <w:lang w:val="hy-AM"/>
        </w:rPr>
        <w:t>, 2023 թվականի սեպտեմբերի 10-ին ներկայաց</w:t>
      </w:r>
      <w:r w:rsidR="006A0242">
        <w:rPr>
          <w:rFonts w:ascii="GHEA Mariam" w:eastAsia="GHEA Mariam" w:hAnsi="GHEA Mariam" w:cs="GHEA Mariam"/>
          <w:sz w:val="24"/>
          <w:szCs w:val="24"/>
          <w:lang w:val="hy-AM"/>
        </w:rPr>
        <w:t>վ</w:t>
      </w:r>
      <w:r w:rsidR="00E30756" w:rsidRPr="00105E32">
        <w:rPr>
          <w:rFonts w:ascii="GHEA Mariam" w:eastAsia="GHEA Mariam" w:hAnsi="GHEA Mariam" w:cs="GHEA Mariam"/>
          <w:sz w:val="24"/>
          <w:szCs w:val="24"/>
          <w:lang w:val="hy-AM"/>
        </w:rPr>
        <w:t>ած,</w:t>
      </w:r>
      <w:r w:rsidR="00E6764F" w:rsidRPr="00105E32">
        <w:rPr>
          <w:rFonts w:ascii="GHEA Mariam" w:eastAsia="GHEA Mariam" w:hAnsi="GHEA Mariam" w:cs="GHEA Mariam"/>
          <w:sz w:val="24"/>
          <w:szCs w:val="24"/>
          <w:lang w:val="hy-AM"/>
        </w:rPr>
        <w:t xml:space="preserve"> </w:t>
      </w:r>
      <w:r w:rsidR="00333F6D" w:rsidRPr="00105E32">
        <w:rPr>
          <w:rFonts w:ascii="GHEA Mariam" w:eastAsia="GHEA Mariam" w:hAnsi="GHEA Mariam" w:cs="GHEA Mariam"/>
          <w:sz w:val="24"/>
          <w:szCs w:val="24"/>
          <w:lang w:val="hy-AM"/>
        </w:rPr>
        <w:t>առերևույթ հանցան</w:t>
      </w:r>
      <w:r w:rsidR="006A0242">
        <w:rPr>
          <w:rFonts w:ascii="GHEA Mariam" w:eastAsia="GHEA Mariam" w:hAnsi="GHEA Mariam" w:cs="GHEA Mariam"/>
          <w:sz w:val="24"/>
          <w:szCs w:val="24"/>
          <w:lang w:val="hy-AM"/>
        </w:rPr>
        <w:t>ք</w:t>
      </w:r>
      <w:r w:rsidR="00333F6D" w:rsidRPr="00105E32">
        <w:rPr>
          <w:rFonts w:ascii="GHEA Mariam" w:eastAsia="GHEA Mariam" w:hAnsi="GHEA Mariam" w:cs="GHEA Mariam"/>
          <w:sz w:val="24"/>
          <w:szCs w:val="24"/>
          <w:lang w:val="hy-AM"/>
        </w:rPr>
        <w:t xml:space="preserve">ի մասին </w:t>
      </w:r>
      <w:r w:rsidR="00E6764F" w:rsidRPr="00105E32">
        <w:rPr>
          <w:rFonts w:ascii="GHEA Mariam" w:eastAsia="GHEA Mariam" w:hAnsi="GHEA Mariam" w:cs="GHEA Mariam"/>
          <w:sz w:val="24"/>
          <w:szCs w:val="24"/>
          <w:lang w:val="hy-AM"/>
        </w:rPr>
        <w:t>հաղորդման համ</w:t>
      </w:r>
      <w:r w:rsidR="00CE606E" w:rsidRPr="00105E32">
        <w:rPr>
          <w:rFonts w:ascii="GHEA Mariam" w:eastAsia="GHEA Mariam" w:hAnsi="GHEA Mariam" w:cs="GHEA Mariam"/>
          <w:sz w:val="24"/>
          <w:szCs w:val="24"/>
          <w:lang w:val="hy-AM"/>
        </w:rPr>
        <w:t>ա</w:t>
      </w:r>
      <w:r w:rsidR="00E6764F" w:rsidRPr="00105E32">
        <w:rPr>
          <w:rFonts w:ascii="GHEA Mariam" w:eastAsia="GHEA Mariam" w:hAnsi="GHEA Mariam" w:cs="GHEA Mariam"/>
          <w:sz w:val="24"/>
          <w:szCs w:val="24"/>
          <w:lang w:val="hy-AM"/>
        </w:rPr>
        <w:t>ձայն</w:t>
      </w:r>
      <w:r w:rsidR="00CE606E" w:rsidRPr="00105E32">
        <w:rPr>
          <w:rFonts w:ascii="GHEA Mariam" w:eastAsia="GHEA Mariam" w:hAnsi="GHEA Mariam" w:cs="GHEA Mariam"/>
          <w:sz w:val="24"/>
          <w:szCs w:val="24"/>
          <w:lang w:val="hy-AM"/>
        </w:rPr>
        <w:t>՝</w:t>
      </w:r>
      <w:r w:rsidR="007664E5" w:rsidRPr="00105E32">
        <w:rPr>
          <w:rFonts w:ascii="GHEA Mariam" w:eastAsia="GHEA Mariam" w:hAnsi="GHEA Mariam" w:cs="GHEA Mariam"/>
          <w:sz w:val="24"/>
          <w:szCs w:val="24"/>
          <w:lang w:val="hy-AM"/>
        </w:rPr>
        <w:t xml:space="preserve"> </w:t>
      </w:r>
      <w:r w:rsidR="00CE606E" w:rsidRPr="00105E32">
        <w:rPr>
          <w:rFonts w:ascii="GHEA Mariam" w:eastAsia="GHEA Mariam" w:hAnsi="GHEA Mariam" w:cs="GHEA Mariam"/>
          <w:i/>
          <w:iCs/>
          <w:sz w:val="24"/>
          <w:szCs w:val="24"/>
          <w:lang w:val="hy-AM"/>
        </w:rPr>
        <w:t>«(</w:t>
      </w:r>
      <w:r w:rsidR="00CE606E" w:rsidRPr="00105E32">
        <w:rPr>
          <w:rFonts w:ascii="Cambria Math" w:eastAsia="GHEA Mariam" w:hAnsi="Cambria Math" w:cs="Cambria Math"/>
          <w:i/>
          <w:iCs/>
          <w:sz w:val="24"/>
          <w:szCs w:val="24"/>
          <w:lang w:val="hy-AM"/>
        </w:rPr>
        <w:t>․․․</w:t>
      </w:r>
      <w:r w:rsidR="00CE606E" w:rsidRPr="00105E32">
        <w:rPr>
          <w:rFonts w:ascii="GHEA Mariam" w:eastAsia="GHEA Mariam" w:hAnsi="GHEA Mariam" w:cs="GHEA Mariam"/>
          <w:i/>
          <w:iCs/>
          <w:sz w:val="24"/>
          <w:szCs w:val="24"/>
          <w:lang w:val="hy-AM"/>
        </w:rPr>
        <w:t xml:space="preserve">) </w:t>
      </w:r>
      <w:r w:rsidR="007664E5" w:rsidRPr="00105E32">
        <w:rPr>
          <w:rFonts w:ascii="GHEA Mariam" w:eastAsia="GHEA Mariam" w:hAnsi="GHEA Mariam" w:cs="GHEA Mariam"/>
          <w:i/>
          <w:iCs/>
          <w:sz w:val="24"/>
          <w:szCs w:val="24"/>
          <w:lang w:val="hy-AM"/>
        </w:rPr>
        <w:t>[Ա]</w:t>
      </w:r>
      <w:r w:rsidR="00CE606E" w:rsidRPr="00105E32">
        <w:rPr>
          <w:rFonts w:ascii="GHEA Mariam" w:eastAsia="GHEA Mariam" w:hAnsi="GHEA Mariam" w:cs="GHEA Mariam"/>
          <w:i/>
          <w:iCs/>
          <w:sz w:val="24"/>
          <w:szCs w:val="24"/>
          <w:lang w:val="hy-AM"/>
        </w:rPr>
        <w:t>նչափահաս դուստրը (</w:t>
      </w:r>
      <w:r w:rsidR="00CE606E" w:rsidRPr="00105E32">
        <w:rPr>
          <w:rFonts w:ascii="Cambria Math" w:eastAsia="GHEA Mariam" w:hAnsi="Cambria Math" w:cs="Cambria Math"/>
          <w:i/>
          <w:iCs/>
          <w:sz w:val="24"/>
          <w:szCs w:val="24"/>
          <w:lang w:val="hy-AM"/>
        </w:rPr>
        <w:t>․․․</w:t>
      </w:r>
      <w:r w:rsidR="00CE606E" w:rsidRPr="00105E32">
        <w:rPr>
          <w:rFonts w:ascii="GHEA Mariam" w:eastAsia="GHEA Mariam" w:hAnsi="GHEA Mariam" w:cs="GHEA Mariam"/>
          <w:i/>
          <w:iCs/>
          <w:sz w:val="24"/>
          <w:szCs w:val="24"/>
          <w:lang w:val="hy-AM"/>
        </w:rPr>
        <w:t>) [2023 թվականի սեպտեմբերի 9-ին</w:t>
      </w:r>
      <w:r w:rsidR="00294A6E" w:rsidRPr="00105E32">
        <w:rPr>
          <w:rFonts w:ascii="GHEA Mariam" w:eastAsia="GHEA Mariam" w:hAnsi="GHEA Mariam" w:cs="GHEA Mariam"/>
          <w:i/>
          <w:iCs/>
          <w:sz w:val="24"/>
          <w:szCs w:val="24"/>
          <w:lang w:val="hy-AM"/>
        </w:rPr>
        <w:t>՝</w:t>
      </w:r>
      <w:r w:rsidR="00CE606E" w:rsidRPr="00105E32">
        <w:rPr>
          <w:rFonts w:ascii="GHEA Mariam" w:eastAsia="GHEA Mariam" w:hAnsi="GHEA Mariam" w:cs="GHEA Mariam"/>
          <w:i/>
          <w:iCs/>
          <w:sz w:val="24"/>
          <w:szCs w:val="24"/>
          <w:lang w:val="hy-AM"/>
        </w:rPr>
        <w:t>]</w:t>
      </w:r>
      <w:r w:rsidR="00D55DCE" w:rsidRPr="00105E32">
        <w:rPr>
          <w:rFonts w:ascii="GHEA Mariam" w:eastAsia="GHEA Mariam" w:hAnsi="GHEA Mariam" w:cs="GHEA Mariam"/>
          <w:i/>
          <w:iCs/>
          <w:sz w:val="24"/>
          <w:szCs w:val="24"/>
          <w:lang w:val="hy-AM"/>
        </w:rPr>
        <w:t xml:space="preserve"> երեկոյան </w:t>
      </w:r>
      <w:r w:rsidR="00294A6E">
        <w:rPr>
          <w:rFonts w:ascii="GHEA Mariam" w:eastAsia="GHEA Mariam" w:hAnsi="GHEA Mariam" w:cs="GHEA Mariam"/>
          <w:i/>
          <w:iCs/>
          <w:sz w:val="24"/>
          <w:szCs w:val="24"/>
          <w:lang w:val="hy-AM"/>
        </w:rPr>
        <w:t xml:space="preserve">իրեն </w:t>
      </w:r>
      <w:r w:rsidR="00D55DCE" w:rsidRPr="00105E32">
        <w:rPr>
          <w:rFonts w:ascii="GHEA Mariam" w:eastAsia="GHEA Mariam" w:hAnsi="GHEA Mariam" w:cs="GHEA Mariam"/>
          <w:i/>
          <w:iCs/>
          <w:sz w:val="24"/>
          <w:szCs w:val="24"/>
          <w:lang w:val="hy-AM"/>
        </w:rPr>
        <w:t>պատմել է, որ [նույն թվականի օգոստոսի 16-ին</w:t>
      </w:r>
      <w:r w:rsidR="008D3708" w:rsidRPr="00105E32">
        <w:rPr>
          <w:rFonts w:ascii="GHEA Mariam" w:eastAsia="GHEA Mariam" w:hAnsi="GHEA Mariam" w:cs="GHEA Mariam"/>
          <w:i/>
          <w:iCs/>
          <w:sz w:val="24"/>
          <w:szCs w:val="24"/>
          <w:lang w:val="hy-AM"/>
        </w:rPr>
        <w:t>՝</w:t>
      </w:r>
      <w:r w:rsidR="00D55DCE" w:rsidRPr="00105E32">
        <w:rPr>
          <w:rFonts w:ascii="GHEA Mariam" w:eastAsia="GHEA Mariam" w:hAnsi="GHEA Mariam" w:cs="GHEA Mariam"/>
          <w:i/>
          <w:iCs/>
          <w:sz w:val="24"/>
          <w:szCs w:val="24"/>
          <w:lang w:val="hy-AM"/>
        </w:rPr>
        <w:t>] Իմպերիա հյուրանոցում իր գեղանկարչության կրկնուսույց Արտակ Փիլոս</w:t>
      </w:r>
      <w:r w:rsidR="007664E5" w:rsidRPr="00105E32">
        <w:rPr>
          <w:rFonts w:ascii="GHEA Mariam" w:eastAsia="GHEA Mariam" w:hAnsi="GHEA Mariam" w:cs="GHEA Mariam"/>
          <w:i/>
          <w:iCs/>
          <w:sz w:val="24"/>
          <w:szCs w:val="24"/>
          <w:lang w:val="hy-AM"/>
        </w:rPr>
        <w:t>յանը փոխադարձ համաձայնությամբ սեռական հարաբերություն է ունեցել իր հետ</w:t>
      </w:r>
      <w:r w:rsidR="00CE606E" w:rsidRPr="00105E32">
        <w:rPr>
          <w:rFonts w:ascii="GHEA Mariam" w:eastAsia="GHEA Mariam" w:hAnsi="GHEA Mariam" w:cs="GHEA Mariam"/>
          <w:i/>
          <w:iCs/>
          <w:sz w:val="24"/>
          <w:szCs w:val="24"/>
          <w:lang w:val="hy-AM"/>
        </w:rPr>
        <w:t>»</w:t>
      </w:r>
      <w:r w:rsidR="007664E5" w:rsidRPr="00105E32">
        <w:rPr>
          <w:rStyle w:val="FootnoteReference"/>
          <w:rFonts w:ascii="GHEA Mariam" w:eastAsia="GHEA Mariam" w:hAnsi="GHEA Mariam" w:cs="GHEA Mariam"/>
          <w:i/>
          <w:iCs/>
          <w:sz w:val="24"/>
          <w:szCs w:val="24"/>
          <w:lang w:val="hy-AM"/>
        </w:rPr>
        <w:footnoteReference w:id="1"/>
      </w:r>
      <w:r w:rsidR="007664E5" w:rsidRPr="00105E32">
        <w:rPr>
          <w:rFonts w:ascii="GHEA Mariam" w:eastAsia="GHEA Mariam" w:hAnsi="GHEA Mariam" w:cs="GHEA Mariam"/>
          <w:i/>
          <w:iCs/>
          <w:sz w:val="24"/>
          <w:szCs w:val="24"/>
          <w:lang w:val="hy-AM"/>
        </w:rPr>
        <w:t>։</w:t>
      </w:r>
    </w:p>
    <w:p w14:paraId="0EF2CED1" w14:textId="6C1C9660" w:rsidR="00570C2E" w:rsidRPr="00105E32" w:rsidRDefault="00333F6D" w:rsidP="00101A67">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105E32">
        <w:rPr>
          <w:rFonts w:ascii="GHEA Mariam" w:eastAsia="GHEA Mariam" w:hAnsi="GHEA Mariam" w:cs="GHEA Mariam"/>
          <w:sz w:val="24"/>
          <w:szCs w:val="24"/>
          <w:lang w:val="hy-AM"/>
        </w:rPr>
        <w:t>7</w:t>
      </w:r>
      <w:r w:rsidRPr="00105E32">
        <w:rPr>
          <w:rFonts w:ascii="Cambria Math" w:eastAsia="GHEA Mariam" w:hAnsi="Cambria Math" w:cs="Cambria Math"/>
          <w:sz w:val="24"/>
          <w:szCs w:val="24"/>
          <w:lang w:val="hy-AM"/>
        </w:rPr>
        <w:t>․</w:t>
      </w:r>
      <w:r w:rsidRPr="00105E32">
        <w:rPr>
          <w:rFonts w:ascii="GHEA Mariam" w:eastAsia="GHEA Mariam" w:hAnsi="GHEA Mariam" w:cs="GHEA Mariam"/>
          <w:sz w:val="24"/>
          <w:szCs w:val="24"/>
          <w:lang w:val="hy-AM"/>
        </w:rPr>
        <w:t>1</w:t>
      </w:r>
      <w:r w:rsidRPr="00105E32">
        <w:rPr>
          <w:rFonts w:ascii="Cambria Math" w:eastAsia="GHEA Mariam" w:hAnsi="Cambria Math" w:cs="Cambria Math"/>
          <w:sz w:val="24"/>
          <w:szCs w:val="24"/>
          <w:lang w:val="hy-AM"/>
        </w:rPr>
        <w:t>․</w:t>
      </w:r>
      <w:r w:rsidRPr="00105E32">
        <w:rPr>
          <w:rFonts w:ascii="GHEA Mariam" w:eastAsia="GHEA Mariam" w:hAnsi="GHEA Mariam" w:cs="GHEA Mariam"/>
          <w:sz w:val="24"/>
          <w:szCs w:val="24"/>
          <w:lang w:val="hy-AM"/>
        </w:rPr>
        <w:t xml:space="preserve"> </w:t>
      </w:r>
      <w:r w:rsidR="0060388B" w:rsidRPr="00105E32">
        <w:rPr>
          <w:rFonts w:ascii="GHEA Mariam" w:eastAsia="GHEA Mariam" w:hAnsi="GHEA Mariam" w:cs="GHEA Mariam"/>
          <w:sz w:val="24"/>
          <w:szCs w:val="24"/>
          <w:lang w:val="hy-AM"/>
        </w:rPr>
        <w:t>Կամովին ներկայանալու մասին արձանագրութ</w:t>
      </w:r>
      <w:r w:rsidR="00075B7A" w:rsidRPr="00105E32">
        <w:rPr>
          <w:rFonts w:ascii="GHEA Mariam" w:eastAsia="GHEA Mariam" w:hAnsi="GHEA Mariam" w:cs="GHEA Mariam"/>
          <w:sz w:val="24"/>
          <w:szCs w:val="24"/>
          <w:lang w:val="hy-AM"/>
        </w:rPr>
        <w:t>յ</w:t>
      </w:r>
      <w:r w:rsidR="0060388B" w:rsidRPr="00105E32">
        <w:rPr>
          <w:rFonts w:ascii="GHEA Mariam" w:eastAsia="GHEA Mariam" w:hAnsi="GHEA Mariam" w:cs="GHEA Mariam"/>
          <w:sz w:val="24"/>
          <w:szCs w:val="24"/>
          <w:lang w:val="hy-AM"/>
        </w:rPr>
        <w:t xml:space="preserve">ան </w:t>
      </w:r>
      <w:r w:rsidR="00EF2239" w:rsidRPr="00105E32">
        <w:rPr>
          <w:rFonts w:ascii="GHEA Mariam" w:eastAsia="GHEA Mariam" w:hAnsi="GHEA Mariam" w:cs="GHEA Mariam"/>
          <w:sz w:val="24"/>
          <w:szCs w:val="24"/>
          <w:lang w:val="hy-AM"/>
        </w:rPr>
        <w:t xml:space="preserve">պատճենի </w:t>
      </w:r>
      <w:r w:rsidR="0060388B" w:rsidRPr="00105E32">
        <w:rPr>
          <w:rFonts w:ascii="GHEA Mariam" w:eastAsia="GHEA Mariam" w:hAnsi="GHEA Mariam" w:cs="GHEA Mariam"/>
          <w:sz w:val="24"/>
          <w:szCs w:val="24"/>
          <w:lang w:val="hy-AM"/>
        </w:rPr>
        <w:t xml:space="preserve">համաձայն՝ </w:t>
      </w:r>
      <w:r w:rsidR="0060388B" w:rsidRPr="00105E32">
        <w:rPr>
          <w:rFonts w:ascii="GHEA Mariam" w:eastAsia="GHEA Mariam" w:hAnsi="GHEA Mariam" w:cs="GHEA Mariam"/>
          <w:i/>
          <w:iCs/>
          <w:sz w:val="24"/>
          <w:szCs w:val="24"/>
          <w:lang w:val="hy-AM"/>
        </w:rPr>
        <w:t>«</w:t>
      </w:r>
      <w:r w:rsidR="00D27771" w:rsidRPr="00105E32">
        <w:rPr>
          <w:rFonts w:ascii="GHEA Mariam" w:eastAsia="GHEA Mariam" w:hAnsi="GHEA Mariam" w:cs="GHEA Mariam"/>
          <w:i/>
          <w:iCs/>
          <w:sz w:val="24"/>
          <w:szCs w:val="24"/>
          <w:lang w:val="hy-AM"/>
        </w:rPr>
        <w:t>(</w:t>
      </w:r>
      <w:r w:rsidR="00D27771" w:rsidRPr="00105E32">
        <w:rPr>
          <w:rFonts w:ascii="Cambria Math" w:eastAsia="GHEA Mariam" w:hAnsi="Cambria Math" w:cs="Cambria Math"/>
          <w:i/>
          <w:iCs/>
          <w:sz w:val="24"/>
          <w:szCs w:val="24"/>
          <w:lang w:val="hy-AM"/>
        </w:rPr>
        <w:t>․․․</w:t>
      </w:r>
      <w:r w:rsidR="00D27771" w:rsidRPr="00105E32">
        <w:rPr>
          <w:rFonts w:ascii="GHEA Mariam" w:eastAsia="GHEA Mariam" w:hAnsi="GHEA Mariam" w:cs="GHEA Mariam"/>
          <w:i/>
          <w:iCs/>
          <w:sz w:val="24"/>
          <w:szCs w:val="24"/>
          <w:lang w:val="hy-AM"/>
        </w:rPr>
        <w:t>) [Տ]</w:t>
      </w:r>
      <w:r w:rsidR="00F67BFB" w:rsidRPr="00105E32">
        <w:rPr>
          <w:rFonts w:ascii="GHEA Mariam" w:eastAsia="GHEA Mariam" w:hAnsi="GHEA Mariam" w:cs="GHEA Mariam"/>
          <w:i/>
          <w:iCs/>
          <w:sz w:val="24"/>
          <w:szCs w:val="24"/>
          <w:lang w:val="hy-AM"/>
        </w:rPr>
        <w:t>արված բացատրական աշխատանքների արդյունքում</w:t>
      </w:r>
      <w:r w:rsidR="00D27771" w:rsidRPr="00105E32">
        <w:rPr>
          <w:rFonts w:ascii="GHEA Mariam" w:eastAsia="GHEA Mariam" w:hAnsi="GHEA Mariam" w:cs="GHEA Mariam"/>
          <w:i/>
          <w:iCs/>
          <w:sz w:val="24"/>
          <w:szCs w:val="24"/>
          <w:lang w:val="hy-AM"/>
        </w:rPr>
        <w:t>,</w:t>
      </w:r>
      <w:r w:rsidR="00F67BFB" w:rsidRPr="00105E32">
        <w:rPr>
          <w:rFonts w:ascii="GHEA Mariam" w:eastAsia="GHEA Mariam" w:hAnsi="GHEA Mariam" w:cs="GHEA Mariam"/>
          <w:i/>
          <w:iCs/>
          <w:sz w:val="24"/>
          <w:szCs w:val="24"/>
          <w:lang w:val="hy-AM"/>
        </w:rPr>
        <w:t xml:space="preserve"> 2023 </w:t>
      </w:r>
      <w:r w:rsidR="00D27771" w:rsidRPr="00105E32">
        <w:rPr>
          <w:rFonts w:ascii="GHEA Mariam" w:eastAsia="GHEA Mariam" w:hAnsi="GHEA Mariam" w:cs="GHEA Mariam"/>
          <w:i/>
          <w:iCs/>
          <w:sz w:val="24"/>
          <w:szCs w:val="24"/>
          <w:lang w:val="hy-AM"/>
        </w:rPr>
        <w:t>[</w:t>
      </w:r>
      <w:r w:rsidR="00F67BFB" w:rsidRPr="00105E32">
        <w:rPr>
          <w:rFonts w:ascii="GHEA Mariam" w:eastAsia="GHEA Mariam" w:hAnsi="GHEA Mariam" w:cs="GHEA Mariam"/>
          <w:i/>
          <w:iCs/>
          <w:sz w:val="24"/>
          <w:szCs w:val="24"/>
          <w:lang w:val="hy-AM"/>
        </w:rPr>
        <w:t>թվականի</w:t>
      </w:r>
      <w:r w:rsidR="00D27771" w:rsidRPr="00105E32">
        <w:rPr>
          <w:rFonts w:ascii="GHEA Mariam" w:eastAsia="GHEA Mariam" w:hAnsi="GHEA Mariam" w:cs="GHEA Mariam"/>
          <w:i/>
          <w:iCs/>
          <w:sz w:val="24"/>
          <w:szCs w:val="24"/>
          <w:lang w:val="hy-AM"/>
        </w:rPr>
        <w:t>]</w:t>
      </w:r>
      <w:r w:rsidR="00F67BFB" w:rsidRPr="00105E32">
        <w:rPr>
          <w:rFonts w:ascii="GHEA Mariam" w:eastAsia="GHEA Mariam" w:hAnsi="GHEA Mariam" w:cs="GHEA Mariam"/>
          <w:i/>
          <w:iCs/>
          <w:sz w:val="24"/>
          <w:szCs w:val="24"/>
          <w:lang w:val="hy-AM"/>
        </w:rPr>
        <w:t xml:space="preserve"> սեպտեմբերի 12-ին</w:t>
      </w:r>
      <w:r w:rsidR="000F7258" w:rsidRPr="00105E32">
        <w:rPr>
          <w:rFonts w:ascii="GHEA Mariam" w:eastAsia="GHEA Mariam" w:hAnsi="GHEA Mariam" w:cs="GHEA Mariam"/>
          <w:i/>
          <w:iCs/>
          <w:sz w:val="24"/>
          <w:szCs w:val="24"/>
          <w:lang w:val="hy-AM"/>
        </w:rPr>
        <w:t>,</w:t>
      </w:r>
      <w:r w:rsidR="00F67BFB" w:rsidRPr="00105E32">
        <w:rPr>
          <w:rFonts w:ascii="GHEA Mariam" w:eastAsia="GHEA Mariam" w:hAnsi="GHEA Mariam" w:cs="GHEA Mariam"/>
          <w:i/>
          <w:iCs/>
          <w:sz w:val="24"/>
          <w:szCs w:val="24"/>
          <w:lang w:val="hy-AM"/>
        </w:rPr>
        <w:t xml:space="preserve"> Արտակ Խաչատուրի Փիլոսյանը </w:t>
      </w:r>
      <w:r w:rsidR="000F7258" w:rsidRPr="00105E32">
        <w:rPr>
          <w:rFonts w:ascii="GHEA Mariam" w:eastAsia="GHEA Mariam" w:hAnsi="GHEA Mariam" w:cs="GHEA Mariam"/>
          <w:i/>
          <w:iCs/>
          <w:sz w:val="24"/>
          <w:szCs w:val="24"/>
          <w:lang w:val="hy-AM"/>
        </w:rPr>
        <w:t>(</w:t>
      </w:r>
      <w:r w:rsidR="000F7258" w:rsidRPr="00105E32">
        <w:rPr>
          <w:rFonts w:ascii="Cambria Math" w:eastAsia="GHEA Mariam" w:hAnsi="Cambria Math" w:cs="Cambria Math"/>
          <w:i/>
          <w:iCs/>
          <w:sz w:val="24"/>
          <w:szCs w:val="24"/>
          <w:lang w:val="hy-AM"/>
        </w:rPr>
        <w:t>․․․</w:t>
      </w:r>
      <w:r w:rsidR="000F7258" w:rsidRPr="00105E32">
        <w:rPr>
          <w:rFonts w:ascii="GHEA Mariam" w:eastAsia="GHEA Mariam" w:hAnsi="GHEA Mariam" w:cs="GHEA Mariam"/>
          <w:i/>
          <w:iCs/>
          <w:sz w:val="24"/>
          <w:szCs w:val="24"/>
          <w:lang w:val="hy-AM"/>
        </w:rPr>
        <w:t xml:space="preserve">) </w:t>
      </w:r>
      <w:r w:rsidR="00F67BFB" w:rsidRPr="00105E32">
        <w:rPr>
          <w:rFonts w:ascii="GHEA Mariam" w:eastAsia="GHEA Mariam" w:hAnsi="GHEA Mariam" w:cs="GHEA Mariam"/>
          <w:i/>
          <w:iCs/>
          <w:sz w:val="24"/>
          <w:szCs w:val="24"/>
          <w:lang w:val="hy-AM"/>
        </w:rPr>
        <w:t>ի</w:t>
      </w:r>
      <w:r w:rsidR="00570C2E" w:rsidRPr="00105E32">
        <w:rPr>
          <w:rFonts w:ascii="GHEA Mariam" w:eastAsia="GHEA Mariam" w:hAnsi="GHEA Mariam" w:cs="GHEA Mariam"/>
          <w:i/>
          <w:iCs/>
          <w:sz w:val="24"/>
          <w:szCs w:val="24"/>
          <w:lang w:val="hy-AM"/>
        </w:rPr>
        <w:t>նքնակամ ներկայացել է ՀՀ ՆԳՆ ոստիկանության ԵՔՎ Շենգավիթի բաժին։</w:t>
      </w:r>
    </w:p>
    <w:p w14:paraId="0421EE6C" w14:textId="747DAFC4" w:rsidR="00333F6D" w:rsidRPr="00105E32" w:rsidRDefault="00570C2E" w:rsidP="00101A67">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105E32">
        <w:rPr>
          <w:rFonts w:ascii="GHEA Mariam" w:eastAsia="GHEA Mariam" w:hAnsi="GHEA Mariam" w:cs="GHEA Mariam"/>
          <w:i/>
          <w:iCs/>
          <w:sz w:val="24"/>
          <w:szCs w:val="24"/>
          <w:lang w:val="hy-AM"/>
        </w:rPr>
        <w:t>Արտակ Խաչատուրի Փիլոսյանը ներկայացել է 10</w:t>
      </w:r>
      <w:r w:rsidRPr="00105E32">
        <w:rPr>
          <w:rFonts w:ascii="Cambria Math" w:eastAsia="GHEA Mariam" w:hAnsi="Cambria Math" w:cs="Cambria Math"/>
          <w:i/>
          <w:iCs/>
          <w:sz w:val="24"/>
          <w:szCs w:val="24"/>
          <w:lang w:val="hy-AM"/>
        </w:rPr>
        <w:t>․</w:t>
      </w:r>
      <w:r w:rsidRPr="00105E32">
        <w:rPr>
          <w:rFonts w:ascii="GHEA Mariam" w:eastAsia="GHEA Mariam" w:hAnsi="GHEA Mariam" w:cs="GHEA Mariam"/>
          <w:i/>
          <w:iCs/>
          <w:sz w:val="24"/>
          <w:szCs w:val="24"/>
          <w:lang w:val="hy-AM"/>
        </w:rPr>
        <w:t>09</w:t>
      </w:r>
      <w:r w:rsidRPr="00105E32">
        <w:rPr>
          <w:rFonts w:ascii="Cambria Math" w:eastAsia="GHEA Mariam" w:hAnsi="Cambria Math" w:cs="Cambria Math"/>
          <w:i/>
          <w:iCs/>
          <w:sz w:val="24"/>
          <w:szCs w:val="24"/>
          <w:lang w:val="hy-AM"/>
        </w:rPr>
        <w:t>․</w:t>
      </w:r>
      <w:r w:rsidRPr="00105E32">
        <w:rPr>
          <w:rFonts w:ascii="GHEA Mariam" w:eastAsia="GHEA Mariam" w:hAnsi="GHEA Mariam" w:cs="GHEA Mariam"/>
          <w:i/>
          <w:iCs/>
          <w:sz w:val="24"/>
          <w:szCs w:val="24"/>
          <w:lang w:val="hy-AM"/>
        </w:rPr>
        <w:t xml:space="preserve">2023 </w:t>
      </w:r>
      <w:r w:rsidR="000F7258" w:rsidRPr="00105E32">
        <w:rPr>
          <w:rFonts w:ascii="GHEA Mariam" w:eastAsia="GHEA Mariam" w:hAnsi="GHEA Mariam" w:cs="GHEA Mariam"/>
          <w:i/>
          <w:iCs/>
          <w:sz w:val="24"/>
          <w:szCs w:val="24"/>
          <w:lang w:val="hy-AM"/>
        </w:rPr>
        <w:t>[</w:t>
      </w:r>
      <w:r w:rsidRPr="00105E32">
        <w:rPr>
          <w:rFonts w:ascii="GHEA Mariam" w:eastAsia="GHEA Mariam" w:hAnsi="GHEA Mariam" w:cs="GHEA Mariam"/>
          <w:i/>
          <w:iCs/>
          <w:sz w:val="24"/>
          <w:szCs w:val="24"/>
          <w:lang w:val="hy-AM"/>
        </w:rPr>
        <w:t>թվականից</w:t>
      </w:r>
      <w:r w:rsidR="000F7258" w:rsidRPr="00105E32">
        <w:rPr>
          <w:rFonts w:ascii="GHEA Mariam" w:eastAsia="GHEA Mariam" w:hAnsi="GHEA Mariam" w:cs="GHEA Mariam"/>
          <w:i/>
          <w:iCs/>
          <w:sz w:val="24"/>
          <w:szCs w:val="24"/>
          <w:lang w:val="hy-AM"/>
        </w:rPr>
        <w:t>]</w:t>
      </w:r>
      <w:r w:rsidRPr="00105E32">
        <w:rPr>
          <w:rFonts w:ascii="GHEA Mariam" w:eastAsia="GHEA Mariam" w:hAnsi="GHEA Mariam" w:cs="GHEA Mariam"/>
          <w:i/>
          <w:iCs/>
          <w:sz w:val="24"/>
          <w:szCs w:val="24"/>
          <w:lang w:val="hy-AM"/>
        </w:rPr>
        <w:t xml:space="preserve"> ՀՀ </w:t>
      </w:r>
      <w:r w:rsidR="00FA1117">
        <w:rPr>
          <w:rFonts w:ascii="GHEA Mariam" w:eastAsia="GHEA Mariam" w:hAnsi="GHEA Mariam" w:cs="GHEA Mariam"/>
          <w:i/>
          <w:iCs/>
          <w:sz w:val="24"/>
          <w:szCs w:val="24"/>
          <w:lang w:val="hy-AM"/>
        </w:rPr>
        <w:t>[</w:t>
      </w:r>
      <w:r w:rsidR="00D27771" w:rsidRPr="00105E32">
        <w:rPr>
          <w:rFonts w:ascii="GHEA Mariam" w:eastAsia="GHEA Mariam" w:hAnsi="GHEA Mariam" w:cs="GHEA Mariam"/>
          <w:i/>
          <w:iCs/>
          <w:sz w:val="24"/>
          <w:szCs w:val="24"/>
          <w:lang w:val="hy-AM"/>
        </w:rPr>
        <w:t>քրեական օրենսգրքի</w:t>
      </w:r>
      <w:r w:rsidR="00FA1117">
        <w:rPr>
          <w:rFonts w:ascii="GHEA Mariam" w:eastAsia="GHEA Mariam" w:hAnsi="GHEA Mariam" w:cs="GHEA Mariam"/>
          <w:i/>
          <w:iCs/>
          <w:sz w:val="24"/>
          <w:szCs w:val="24"/>
          <w:lang w:val="hy-AM"/>
        </w:rPr>
        <w:t>]</w:t>
      </w:r>
      <w:r w:rsidR="00D27771" w:rsidRPr="00105E32">
        <w:rPr>
          <w:rFonts w:ascii="GHEA Mariam" w:eastAsia="GHEA Mariam" w:hAnsi="GHEA Mariam" w:cs="GHEA Mariam"/>
          <w:i/>
          <w:iCs/>
          <w:sz w:val="24"/>
          <w:szCs w:val="24"/>
          <w:lang w:val="hy-AM"/>
        </w:rPr>
        <w:t xml:space="preserve"> 200-րդ հոդվածի 1-ին մասի հատկանիշներով նախաձեռնված քրեական վարույթի շրջանակներում</w:t>
      </w:r>
      <w:r w:rsidR="0060388B" w:rsidRPr="00105E32">
        <w:rPr>
          <w:rFonts w:ascii="GHEA Mariam" w:eastAsia="GHEA Mariam" w:hAnsi="GHEA Mariam" w:cs="GHEA Mariam"/>
          <w:i/>
          <w:iCs/>
          <w:sz w:val="24"/>
          <w:szCs w:val="24"/>
          <w:lang w:val="hy-AM"/>
        </w:rPr>
        <w:t>»</w:t>
      </w:r>
      <w:r w:rsidR="000F7258" w:rsidRPr="00105E32">
        <w:rPr>
          <w:rStyle w:val="FootnoteReference"/>
          <w:rFonts w:ascii="GHEA Mariam" w:eastAsia="GHEA Mariam" w:hAnsi="GHEA Mariam" w:cs="GHEA Mariam"/>
          <w:i/>
          <w:iCs/>
          <w:sz w:val="24"/>
          <w:szCs w:val="24"/>
          <w:lang w:val="hy-AM"/>
        </w:rPr>
        <w:footnoteReference w:id="2"/>
      </w:r>
      <w:r w:rsidR="000F7258" w:rsidRPr="00105E32">
        <w:rPr>
          <w:rFonts w:ascii="GHEA Mariam" w:eastAsia="GHEA Mariam" w:hAnsi="GHEA Mariam" w:cs="GHEA Mariam"/>
          <w:i/>
          <w:iCs/>
          <w:sz w:val="24"/>
          <w:szCs w:val="24"/>
          <w:lang w:val="hy-AM"/>
        </w:rPr>
        <w:t>։</w:t>
      </w:r>
    </w:p>
    <w:p w14:paraId="114DF3CF" w14:textId="78256615" w:rsidR="000F7258" w:rsidRPr="00105E32" w:rsidRDefault="00EF2239" w:rsidP="00101A67">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105E32">
        <w:rPr>
          <w:rFonts w:ascii="GHEA Mariam" w:eastAsia="GHEA Mariam" w:hAnsi="GHEA Mariam" w:cs="GHEA Mariam"/>
          <w:sz w:val="24"/>
          <w:szCs w:val="24"/>
          <w:lang w:val="hy-AM"/>
        </w:rPr>
        <w:t>7</w:t>
      </w:r>
      <w:r w:rsidRPr="00105E32">
        <w:rPr>
          <w:rFonts w:ascii="Cambria Math" w:eastAsia="GHEA Mariam" w:hAnsi="Cambria Math" w:cs="Cambria Math"/>
          <w:sz w:val="24"/>
          <w:szCs w:val="24"/>
          <w:lang w:val="hy-AM"/>
        </w:rPr>
        <w:t>․</w:t>
      </w:r>
      <w:r w:rsidRPr="00105E32">
        <w:rPr>
          <w:rFonts w:ascii="GHEA Mariam" w:eastAsia="GHEA Mariam" w:hAnsi="GHEA Mariam" w:cs="GHEA Mariam"/>
          <w:sz w:val="24"/>
          <w:szCs w:val="24"/>
          <w:lang w:val="hy-AM"/>
        </w:rPr>
        <w:t>2</w:t>
      </w:r>
      <w:r w:rsidRPr="00105E32">
        <w:rPr>
          <w:rFonts w:ascii="Cambria Math" w:eastAsia="GHEA Mariam" w:hAnsi="Cambria Math" w:cs="Cambria Math"/>
          <w:sz w:val="24"/>
          <w:szCs w:val="24"/>
          <w:lang w:val="hy-AM"/>
        </w:rPr>
        <w:t>․</w:t>
      </w:r>
      <w:r w:rsidRPr="00105E32">
        <w:rPr>
          <w:rFonts w:ascii="GHEA Mariam" w:eastAsia="GHEA Mariam" w:hAnsi="GHEA Mariam" w:cs="GHEA Mariam"/>
          <w:sz w:val="24"/>
          <w:szCs w:val="24"/>
          <w:lang w:val="hy-AM"/>
        </w:rPr>
        <w:t xml:space="preserve"> Ձերբակալման արձանագրության պատճենի համաձայն՝ </w:t>
      </w:r>
      <w:r w:rsidR="00915BE6" w:rsidRPr="00105E32">
        <w:rPr>
          <w:rFonts w:ascii="GHEA Mariam" w:eastAsia="GHEA Mariam" w:hAnsi="GHEA Mariam" w:cs="GHEA Mariam"/>
          <w:sz w:val="24"/>
          <w:szCs w:val="24"/>
          <w:lang w:val="hy-AM"/>
        </w:rPr>
        <w:t>Ա</w:t>
      </w:r>
      <w:r w:rsidR="00075B7A" w:rsidRPr="00105E32">
        <w:rPr>
          <w:rFonts w:ascii="Cambria Math" w:eastAsia="GHEA Mariam" w:hAnsi="Cambria Math" w:cs="Cambria Math"/>
          <w:sz w:val="24"/>
          <w:szCs w:val="24"/>
          <w:lang w:val="hy-AM"/>
        </w:rPr>
        <w:t>․</w:t>
      </w:r>
      <w:r w:rsidR="00915BE6" w:rsidRPr="00105E32">
        <w:rPr>
          <w:rFonts w:ascii="GHEA Mariam" w:eastAsia="GHEA Mariam" w:hAnsi="GHEA Mariam" w:cs="GHEA Mariam"/>
          <w:sz w:val="24"/>
          <w:szCs w:val="24"/>
          <w:lang w:val="hy-AM"/>
        </w:rPr>
        <w:t xml:space="preserve">Փիլոսյանը ձերբակալվել է </w:t>
      </w:r>
      <w:r w:rsidR="00915BE6" w:rsidRPr="00105E32">
        <w:rPr>
          <w:rFonts w:ascii="GHEA Mariam" w:eastAsia="GHEA Mariam" w:hAnsi="GHEA Mariam" w:cs="GHEA Mariam"/>
          <w:color w:val="000000"/>
          <w:sz w:val="24"/>
          <w:szCs w:val="24"/>
          <w:lang w:val="hy-AM"/>
        </w:rPr>
        <w:t>հանցանք կատարած լինելու անմիջականորեն ծագած հիմնավոր կասկածի հիմքով՝ վարույթն իրականացնող մարմին ներկայացնելու նպատակով</w:t>
      </w:r>
      <w:r w:rsidR="007F0E85" w:rsidRPr="00105E32">
        <w:rPr>
          <w:rFonts w:ascii="GHEA Mariam" w:eastAsia="GHEA Mariam" w:hAnsi="GHEA Mariam" w:cs="GHEA Mariam"/>
          <w:color w:val="000000"/>
          <w:sz w:val="24"/>
          <w:szCs w:val="24"/>
          <w:lang w:val="hy-AM"/>
        </w:rPr>
        <w:t xml:space="preserve">։ Որպես </w:t>
      </w:r>
      <w:r w:rsidR="00234527" w:rsidRPr="00105E32">
        <w:rPr>
          <w:rFonts w:ascii="GHEA Mariam" w:eastAsia="GHEA Mariam" w:hAnsi="GHEA Mariam" w:cs="GHEA Mariam"/>
          <w:color w:val="000000"/>
          <w:sz w:val="24"/>
          <w:szCs w:val="24"/>
          <w:lang w:val="hy-AM"/>
        </w:rPr>
        <w:t>անմիջականորեն ծագած կասկածով ձերբակալ</w:t>
      </w:r>
      <w:r w:rsidR="00CD2EFF" w:rsidRPr="00105E32">
        <w:rPr>
          <w:rFonts w:ascii="GHEA Mariam" w:eastAsia="GHEA Mariam" w:hAnsi="GHEA Mariam" w:cs="GHEA Mariam"/>
          <w:color w:val="000000"/>
          <w:sz w:val="24"/>
          <w:szCs w:val="24"/>
          <w:lang w:val="hy-AM"/>
        </w:rPr>
        <w:t>ման հիմնավորում</w:t>
      </w:r>
      <w:r w:rsidR="00FA1117">
        <w:rPr>
          <w:rFonts w:ascii="GHEA Mariam" w:eastAsia="GHEA Mariam" w:hAnsi="GHEA Mariam" w:cs="GHEA Mariam"/>
          <w:color w:val="000000"/>
          <w:sz w:val="24"/>
          <w:szCs w:val="24"/>
          <w:lang w:val="hy-AM"/>
        </w:rPr>
        <w:t xml:space="preserve"> </w:t>
      </w:r>
      <w:r w:rsidR="00CD2EFF" w:rsidRPr="00105E32">
        <w:rPr>
          <w:rFonts w:ascii="GHEA Mariam" w:eastAsia="GHEA Mariam" w:hAnsi="GHEA Mariam" w:cs="GHEA Mariam"/>
          <w:color w:val="000000"/>
          <w:sz w:val="24"/>
          <w:szCs w:val="24"/>
          <w:lang w:val="hy-AM"/>
        </w:rPr>
        <w:t xml:space="preserve">նշվել է, որ </w:t>
      </w:r>
      <w:r w:rsidR="00CD2EFF" w:rsidRPr="00105E32">
        <w:rPr>
          <w:rFonts w:ascii="GHEA Mariam" w:eastAsia="GHEA Mariam" w:hAnsi="GHEA Mariam" w:cs="GHEA Mariam"/>
          <w:color w:val="000000"/>
          <w:sz w:val="24"/>
          <w:szCs w:val="24"/>
          <w:lang w:val="hy-AM"/>
        </w:rPr>
        <w:lastRenderedPageBreak/>
        <w:t>բռնվել է ենթադրյալ հանցանքը կատարելուց անմիջապես հետո</w:t>
      </w:r>
      <w:r w:rsidR="006D3ABC" w:rsidRPr="00105E32">
        <w:rPr>
          <w:rFonts w:ascii="GHEA Mariam" w:eastAsia="GHEA Mariam" w:hAnsi="GHEA Mariam" w:cs="GHEA Mariam"/>
          <w:color w:val="000000"/>
          <w:sz w:val="24"/>
          <w:szCs w:val="24"/>
          <w:lang w:val="hy-AM"/>
        </w:rPr>
        <w:t xml:space="preserve"> և ականատեսն ուղղակի մատնանշ</w:t>
      </w:r>
      <w:r w:rsidR="00075B7A" w:rsidRPr="00105E32">
        <w:rPr>
          <w:rFonts w:ascii="GHEA Mariam" w:eastAsia="GHEA Mariam" w:hAnsi="GHEA Mariam" w:cs="GHEA Mariam"/>
          <w:color w:val="000000"/>
          <w:sz w:val="24"/>
          <w:szCs w:val="24"/>
          <w:lang w:val="hy-AM"/>
        </w:rPr>
        <w:t>ել</w:t>
      </w:r>
      <w:r w:rsidR="006D3ABC" w:rsidRPr="00105E32">
        <w:rPr>
          <w:rFonts w:ascii="GHEA Mariam" w:eastAsia="GHEA Mariam" w:hAnsi="GHEA Mariam" w:cs="GHEA Mariam"/>
          <w:color w:val="000000"/>
          <w:sz w:val="24"/>
          <w:szCs w:val="24"/>
          <w:lang w:val="hy-AM"/>
        </w:rPr>
        <w:t xml:space="preserve"> է որպես քրեական օրենքով նախատեսված արարքը կատարողի</w:t>
      </w:r>
      <w:r w:rsidR="006D3ABC" w:rsidRPr="00105E32">
        <w:rPr>
          <w:rStyle w:val="FootnoteReference"/>
          <w:rFonts w:ascii="GHEA Mariam" w:eastAsia="GHEA Mariam" w:hAnsi="GHEA Mariam" w:cs="GHEA Mariam"/>
          <w:color w:val="000000"/>
          <w:sz w:val="24"/>
          <w:szCs w:val="24"/>
          <w:lang w:val="hy-AM"/>
        </w:rPr>
        <w:footnoteReference w:id="3"/>
      </w:r>
      <w:r w:rsidR="006D3ABC" w:rsidRPr="00105E32">
        <w:rPr>
          <w:rFonts w:ascii="GHEA Mariam" w:eastAsia="GHEA Mariam" w:hAnsi="GHEA Mariam" w:cs="GHEA Mariam"/>
          <w:color w:val="000000"/>
          <w:sz w:val="24"/>
          <w:szCs w:val="24"/>
          <w:lang w:val="hy-AM"/>
        </w:rPr>
        <w:t>։</w:t>
      </w:r>
    </w:p>
    <w:p w14:paraId="7F2B981C" w14:textId="3B9C3DCE" w:rsidR="00CB5060" w:rsidRPr="00105E32" w:rsidRDefault="006D3ABC" w:rsidP="00101A67">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105E32">
        <w:rPr>
          <w:rFonts w:ascii="GHEA Mariam" w:eastAsia="GHEA Mariam" w:hAnsi="GHEA Mariam" w:cs="GHEA Mariam"/>
          <w:sz w:val="24"/>
          <w:szCs w:val="24"/>
          <w:lang w:val="hy-AM"/>
        </w:rPr>
        <w:t>Ձերբակալ</w:t>
      </w:r>
      <w:r w:rsidR="00AB0C23" w:rsidRPr="00105E32">
        <w:rPr>
          <w:rFonts w:ascii="GHEA Mariam" w:eastAsia="GHEA Mariam" w:hAnsi="GHEA Mariam" w:cs="GHEA Mariam"/>
          <w:sz w:val="24"/>
          <w:szCs w:val="24"/>
          <w:lang w:val="hy-AM"/>
        </w:rPr>
        <w:t xml:space="preserve">ման որոշման պատճենի համաձայն՝ </w:t>
      </w:r>
      <w:r w:rsidR="00CB5060" w:rsidRPr="00105E32">
        <w:rPr>
          <w:rFonts w:ascii="GHEA Mariam" w:eastAsia="GHEA Mariam" w:hAnsi="GHEA Mariam" w:cs="GHEA Mariam"/>
          <w:i/>
          <w:iCs/>
          <w:sz w:val="24"/>
          <w:szCs w:val="24"/>
          <w:lang w:val="hy-AM"/>
        </w:rPr>
        <w:t>«</w:t>
      </w:r>
      <w:r w:rsidR="00EE2003" w:rsidRPr="00105E32">
        <w:rPr>
          <w:rFonts w:ascii="GHEA Mariam" w:eastAsia="GHEA Mariam" w:hAnsi="GHEA Mariam" w:cs="GHEA Mariam"/>
          <w:i/>
          <w:iCs/>
          <w:sz w:val="24"/>
          <w:szCs w:val="24"/>
          <w:lang w:val="hy-AM"/>
        </w:rPr>
        <w:t>(</w:t>
      </w:r>
      <w:r w:rsidR="00EE2003" w:rsidRPr="00105E32">
        <w:rPr>
          <w:rFonts w:ascii="Cambria Math" w:eastAsia="GHEA Mariam" w:hAnsi="Cambria Math" w:cs="Cambria Math"/>
          <w:i/>
          <w:iCs/>
          <w:sz w:val="24"/>
          <w:szCs w:val="24"/>
          <w:lang w:val="hy-AM"/>
        </w:rPr>
        <w:t>․․․</w:t>
      </w:r>
      <w:r w:rsidR="00EE2003" w:rsidRPr="00105E32">
        <w:rPr>
          <w:rFonts w:ascii="GHEA Mariam" w:eastAsia="GHEA Mariam" w:hAnsi="GHEA Mariam" w:cs="GHEA Mariam"/>
          <w:i/>
          <w:iCs/>
          <w:sz w:val="24"/>
          <w:szCs w:val="24"/>
          <w:lang w:val="hy-AM"/>
        </w:rPr>
        <w:t>) [</w:t>
      </w:r>
      <w:r w:rsidR="00EE2003" w:rsidRPr="00105E32">
        <w:rPr>
          <w:rFonts w:ascii="GHEA Mariam" w:eastAsia="GHEA Mariam" w:hAnsi="GHEA Mariam" w:cs="GHEA Mariam"/>
          <w:i/>
          <w:iCs/>
          <w:color w:val="000000"/>
          <w:sz w:val="24"/>
          <w:szCs w:val="24"/>
          <w:lang w:val="hy-AM"/>
        </w:rPr>
        <w:t>Ա]</w:t>
      </w:r>
      <w:r w:rsidR="00005FDF" w:rsidRPr="00105E32">
        <w:rPr>
          <w:rFonts w:ascii="GHEA Mariam" w:eastAsia="GHEA Mariam" w:hAnsi="GHEA Mariam" w:cs="GHEA Mariam"/>
          <w:i/>
          <w:iCs/>
          <w:color w:val="000000"/>
          <w:sz w:val="24"/>
          <w:szCs w:val="24"/>
          <w:lang w:val="hy-AM"/>
        </w:rPr>
        <w:t>կանատեսն ուղղակի մատնանշում է Արտակ Փ</w:t>
      </w:r>
      <w:r w:rsidR="00075B7A" w:rsidRPr="00105E32">
        <w:rPr>
          <w:rFonts w:ascii="GHEA Mariam" w:eastAsia="GHEA Mariam" w:hAnsi="GHEA Mariam" w:cs="GHEA Mariam"/>
          <w:i/>
          <w:iCs/>
          <w:color w:val="000000"/>
          <w:sz w:val="24"/>
          <w:szCs w:val="24"/>
          <w:lang w:val="hy-AM"/>
        </w:rPr>
        <w:t>ի</w:t>
      </w:r>
      <w:r w:rsidR="00005FDF" w:rsidRPr="00105E32">
        <w:rPr>
          <w:rFonts w:ascii="GHEA Mariam" w:eastAsia="GHEA Mariam" w:hAnsi="GHEA Mariam" w:cs="GHEA Mariam"/>
          <w:i/>
          <w:iCs/>
          <w:color w:val="000000"/>
          <w:sz w:val="24"/>
          <w:szCs w:val="24"/>
          <w:lang w:val="hy-AM"/>
        </w:rPr>
        <w:t>լոսյանին որպես քրեական օրենքով նախատեսված արարքը կատարողի, այսինքն՝ առկա են վերջինիս հանցանք կատարած լինելու անմիջականորեն ծագած հիմնավոր կասկածի առկայության դեպքում ձերբակալելու հի</w:t>
      </w:r>
      <w:r w:rsidR="00EE2003" w:rsidRPr="00105E32">
        <w:rPr>
          <w:rFonts w:ascii="GHEA Mariam" w:eastAsia="GHEA Mariam" w:hAnsi="GHEA Mariam" w:cs="GHEA Mariam"/>
          <w:i/>
          <w:iCs/>
          <w:color w:val="000000"/>
          <w:sz w:val="24"/>
          <w:szCs w:val="24"/>
          <w:lang w:val="hy-AM"/>
        </w:rPr>
        <w:t>մքերը</w:t>
      </w:r>
      <w:r w:rsidR="00CB5060" w:rsidRPr="00105E32">
        <w:rPr>
          <w:rFonts w:ascii="GHEA Mariam" w:eastAsia="GHEA Mariam" w:hAnsi="GHEA Mariam" w:cs="GHEA Mariam"/>
          <w:i/>
          <w:iCs/>
          <w:sz w:val="24"/>
          <w:szCs w:val="24"/>
          <w:lang w:val="hy-AM"/>
        </w:rPr>
        <w:t>»</w:t>
      </w:r>
      <w:r w:rsidR="007761C7" w:rsidRPr="00105E32">
        <w:rPr>
          <w:rStyle w:val="FootnoteReference"/>
          <w:rFonts w:ascii="GHEA Mariam" w:eastAsia="GHEA Mariam" w:hAnsi="GHEA Mariam" w:cs="GHEA Mariam"/>
          <w:i/>
          <w:iCs/>
          <w:sz w:val="24"/>
          <w:szCs w:val="24"/>
          <w:lang w:val="hy-AM"/>
        </w:rPr>
        <w:footnoteReference w:id="4"/>
      </w:r>
      <w:r w:rsidR="00EE2003" w:rsidRPr="00105E32">
        <w:rPr>
          <w:rFonts w:ascii="GHEA Mariam" w:eastAsia="GHEA Mariam" w:hAnsi="GHEA Mariam" w:cs="GHEA Mariam"/>
          <w:i/>
          <w:iCs/>
          <w:sz w:val="24"/>
          <w:szCs w:val="24"/>
          <w:lang w:val="hy-AM"/>
        </w:rPr>
        <w:t>։</w:t>
      </w:r>
    </w:p>
    <w:p w14:paraId="286B50ED" w14:textId="680D7A3D" w:rsidR="003A6D26" w:rsidRPr="00105E32" w:rsidRDefault="00E30756" w:rsidP="00101A67">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105E32">
        <w:rPr>
          <w:rFonts w:ascii="GHEA Mariam" w:eastAsia="GHEA Mariam" w:hAnsi="GHEA Mariam" w:cs="GHEA Mariam"/>
          <w:sz w:val="24"/>
          <w:szCs w:val="24"/>
          <w:lang w:val="hy-AM"/>
        </w:rPr>
        <w:t>8</w:t>
      </w:r>
      <w:r w:rsidRPr="00105E32">
        <w:rPr>
          <w:rFonts w:ascii="Cambria Math" w:eastAsia="GHEA Mariam" w:hAnsi="Cambria Math" w:cs="Cambria Math"/>
          <w:sz w:val="24"/>
          <w:szCs w:val="24"/>
          <w:lang w:val="hy-AM"/>
        </w:rPr>
        <w:t>․</w:t>
      </w:r>
      <w:r w:rsidRPr="00105E32">
        <w:rPr>
          <w:rFonts w:ascii="GHEA Mariam" w:eastAsia="GHEA Mariam" w:hAnsi="GHEA Mariam" w:cs="GHEA Mariam"/>
          <w:sz w:val="24"/>
          <w:szCs w:val="24"/>
          <w:lang w:val="hy-AM"/>
        </w:rPr>
        <w:t xml:space="preserve"> </w:t>
      </w:r>
      <w:r w:rsidRPr="00105E32">
        <w:rPr>
          <w:rFonts w:ascii="GHEA Mariam" w:eastAsia="GHEA Mariam" w:hAnsi="GHEA Mariam" w:cs="GHEA Mariam"/>
          <w:color w:val="000000"/>
          <w:sz w:val="24"/>
          <w:szCs w:val="24"/>
          <w:lang w:val="hy-AM"/>
        </w:rPr>
        <w:t>Արտակ Փիլոսյանի</w:t>
      </w:r>
      <w:r w:rsidRPr="00105E32">
        <w:rPr>
          <w:rFonts w:ascii="GHEA Mariam" w:eastAsia="GHEA Mariam" w:hAnsi="GHEA Mariam" w:cs="GHEA Mariam"/>
          <w:sz w:val="24"/>
          <w:szCs w:val="24"/>
          <w:lang w:val="hy-AM"/>
        </w:rPr>
        <w:t xml:space="preserve"> </w:t>
      </w:r>
      <w:r w:rsidR="006B376E" w:rsidRPr="00105E32">
        <w:rPr>
          <w:rFonts w:ascii="GHEA Mariam" w:eastAsia="GHEA Mariam" w:hAnsi="GHEA Mariam" w:cs="GHEA Mariam"/>
          <w:sz w:val="24"/>
          <w:szCs w:val="24"/>
          <w:lang w:val="hy-AM"/>
        </w:rPr>
        <w:t xml:space="preserve">նկատմամբ ՀՀ քրեական օրենսգրքի </w:t>
      </w:r>
      <w:r w:rsidR="00A142F3" w:rsidRPr="00105E32">
        <w:rPr>
          <w:rFonts w:ascii="GHEA Mariam" w:eastAsia="GHEA Mariam" w:hAnsi="GHEA Mariam" w:cs="GHEA Mariam"/>
          <w:sz w:val="24"/>
          <w:szCs w:val="24"/>
          <w:lang w:val="hy-AM"/>
        </w:rPr>
        <w:t>200</w:t>
      </w:r>
      <w:r w:rsidR="006B376E" w:rsidRPr="00105E32">
        <w:rPr>
          <w:rFonts w:ascii="GHEA Mariam" w:eastAsia="GHEA Mariam" w:hAnsi="GHEA Mariam" w:cs="GHEA Mariam"/>
          <w:sz w:val="24"/>
          <w:szCs w:val="24"/>
          <w:lang w:val="hy-AM"/>
        </w:rPr>
        <w:t>-րդ հոդվածի</w:t>
      </w:r>
      <w:r w:rsidRPr="00105E32">
        <w:rPr>
          <w:rFonts w:ascii="GHEA Mariam" w:eastAsia="GHEA Mariam" w:hAnsi="GHEA Mariam" w:cs="GHEA Mariam"/>
          <w:sz w:val="24"/>
          <w:szCs w:val="24"/>
          <w:lang w:val="hy-AM"/>
        </w:rPr>
        <w:t xml:space="preserve">        </w:t>
      </w:r>
      <w:r w:rsidR="00A142F3" w:rsidRPr="00105E32">
        <w:rPr>
          <w:rFonts w:ascii="GHEA Mariam" w:eastAsia="GHEA Mariam" w:hAnsi="GHEA Mariam" w:cs="GHEA Mariam"/>
          <w:sz w:val="24"/>
          <w:szCs w:val="24"/>
          <w:lang w:val="hy-AM"/>
        </w:rPr>
        <w:t>1-ին</w:t>
      </w:r>
      <w:r w:rsidR="006B376E" w:rsidRPr="00105E32">
        <w:rPr>
          <w:rFonts w:ascii="GHEA Mariam" w:eastAsia="GHEA Mariam" w:hAnsi="GHEA Mariam" w:cs="GHEA Mariam"/>
          <w:sz w:val="24"/>
          <w:szCs w:val="24"/>
          <w:lang w:val="hy-AM"/>
        </w:rPr>
        <w:t xml:space="preserve"> մասով</w:t>
      </w:r>
      <w:r w:rsidR="00A142F3" w:rsidRPr="00105E32">
        <w:rPr>
          <w:rFonts w:ascii="GHEA Mariam" w:eastAsia="GHEA Mariam" w:hAnsi="GHEA Mariam" w:cs="GHEA Mariam"/>
          <w:sz w:val="24"/>
          <w:szCs w:val="24"/>
          <w:lang w:val="hy-AM"/>
        </w:rPr>
        <w:t xml:space="preserve"> </w:t>
      </w:r>
      <w:r w:rsidR="006B376E" w:rsidRPr="00105E32">
        <w:rPr>
          <w:rFonts w:ascii="GHEA Mariam" w:eastAsia="GHEA Mariam" w:hAnsi="GHEA Mariam" w:cs="GHEA Mariam"/>
          <w:sz w:val="24"/>
          <w:szCs w:val="24"/>
          <w:lang w:val="hy-AM"/>
        </w:rPr>
        <w:t xml:space="preserve">հարուցվել է հանրային քրեական հետապնդում </w:t>
      </w:r>
      <w:r w:rsidR="00F577B5" w:rsidRPr="00105E32">
        <w:rPr>
          <w:rFonts w:ascii="GHEA Mariam" w:eastAsia="GHEA Mariam" w:hAnsi="GHEA Mariam" w:cs="GHEA Mariam"/>
          <w:sz w:val="24"/>
          <w:szCs w:val="24"/>
          <w:lang w:val="hy-AM"/>
        </w:rPr>
        <w:t>ու</w:t>
      </w:r>
      <w:r w:rsidR="006B376E" w:rsidRPr="00105E32">
        <w:rPr>
          <w:rFonts w:ascii="GHEA Mariam" w:eastAsia="GHEA Mariam" w:hAnsi="GHEA Mariam" w:cs="GHEA Mariam"/>
          <w:sz w:val="24"/>
          <w:szCs w:val="24"/>
          <w:lang w:val="hy-AM"/>
        </w:rPr>
        <w:t xml:space="preserve"> նրան մեղադրանք է ներկայացվել այն արարքի համար, որ նա.</w:t>
      </w:r>
      <w:r w:rsidR="000C7A3C" w:rsidRPr="00105E32">
        <w:rPr>
          <w:rFonts w:ascii="GHEA Mariam" w:eastAsia="GHEA Mariam" w:hAnsi="GHEA Mariam" w:cs="GHEA Mariam"/>
          <w:sz w:val="24"/>
          <w:szCs w:val="24"/>
          <w:lang w:val="hy-AM"/>
        </w:rPr>
        <w:t xml:space="preserve"> </w:t>
      </w:r>
      <w:r w:rsidR="000C7A3C" w:rsidRPr="00105E32">
        <w:rPr>
          <w:rFonts w:ascii="GHEA Mariam" w:eastAsia="GHEA Mariam" w:hAnsi="GHEA Mariam" w:cs="GHEA Mariam"/>
          <w:i/>
          <w:iCs/>
          <w:sz w:val="24"/>
          <w:szCs w:val="24"/>
          <w:lang w:val="hy-AM"/>
        </w:rPr>
        <w:t>«</w:t>
      </w:r>
      <w:r w:rsidR="00B876A8" w:rsidRPr="00105E32">
        <w:rPr>
          <w:rFonts w:ascii="GHEA Mariam" w:eastAsia="GHEA Mariam" w:hAnsi="GHEA Mariam" w:cs="GHEA Mariam"/>
          <w:i/>
          <w:iCs/>
          <w:sz w:val="24"/>
          <w:szCs w:val="24"/>
          <w:lang w:val="hy-AM"/>
        </w:rPr>
        <w:t>(</w:t>
      </w:r>
      <w:r w:rsidR="00B876A8" w:rsidRPr="00105E32">
        <w:rPr>
          <w:rFonts w:ascii="Cambria Math" w:eastAsia="GHEA Mariam" w:hAnsi="Cambria Math" w:cs="Cambria Math"/>
          <w:i/>
          <w:iCs/>
          <w:sz w:val="24"/>
          <w:szCs w:val="24"/>
          <w:lang w:val="hy-AM"/>
        </w:rPr>
        <w:t>․․․</w:t>
      </w:r>
      <w:r w:rsidR="00B876A8" w:rsidRPr="00105E32">
        <w:rPr>
          <w:rFonts w:ascii="GHEA Mariam" w:eastAsia="GHEA Mariam" w:hAnsi="GHEA Mariam" w:cs="GHEA Mariam"/>
          <w:i/>
          <w:iCs/>
          <w:sz w:val="24"/>
          <w:szCs w:val="24"/>
          <w:lang w:val="hy-AM"/>
        </w:rPr>
        <w:t xml:space="preserve">) </w:t>
      </w:r>
      <w:r w:rsidR="002248AA" w:rsidRPr="00105E32">
        <w:rPr>
          <w:rFonts w:ascii="GHEA Mariam" w:eastAsia="GHEA Mariam" w:hAnsi="GHEA Mariam" w:cs="GHEA Mariam"/>
          <w:i/>
          <w:iCs/>
          <w:sz w:val="24"/>
          <w:szCs w:val="24"/>
          <w:lang w:val="hy-AM"/>
        </w:rPr>
        <w:t>[Հ]</w:t>
      </w:r>
      <w:r w:rsidR="00E55F76" w:rsidRPr="00105E32">
        <w:rPr>
          <w:rFonts w:ascii="GHEA Mariam" w:eastAsia="GHEA Mariam" w:hAnsi="GHEA Mariam" w:cs="GHEA Mariam"/>
          <w:i/>
          <w:iCs/>
          <w:sz w:val="24"/>
          <w:szCs w:val="24"/>
          <w:lang w:val="hy-AM"/>
        </w:rPr>
        <w:t>անդիսանալով Թերլեմեզյանի անվան քոլեջի մոտ՝ Երևան քաղաքի Արշակունյաց 39/4-րդ հասցեում գտնվող գեղանկարչության արվեստանոցի կրկնուսույց</w:t>
      </w:r>
      <w:r w:rsidR="00DA28FA" w:rsidRPr="00105E32">
        <w:rPr>
          <w:rFonts w:ascii="GHEA Mariam" w:eastAsia="GHEA Mariam" w:hAnsi="GHEA Mariam" w:cs="GHEA Mariam"/>
          <w:i/>
          <w:iCs/>
          <w:sz w:val="24"/>
          <w:szCs w:val="24"/>
          <w:lang w:val="hy-AM"/>
        </w:rPr>
        <w:t>,</w:t>
      </w:r>
      <w:r w:rsidR="00E55F76" w:rsidRPr="00105E32">
        <w:rPr>
          <w:rFonts w:ascii="GHEA Mariam" w:eastAsia="GHEA Mariam" w:hAnsi="GHEA Mariam" w:cs="GHEA Mariam"/>
          <w:i/>
          <w:iCs/>
          <w:sz w:val="24"/>
          <w:szCs w:val="24"/>
          <w:lang w:val="hy-AM"/>
        </w:rPr>
        <w:t xml:space="preserve"> 2023 թվականի ապրիլի 30-ին, մայիսի 7-ին, հունիսի 23-ին և հուլիսի 20-ին նույն արվեստանոցում չորս անգամ ոչ բնական ճանապարհով սեռական բնույթի գործողություններ է կատարել իր աշակերտուհու՝ 16 տարին չլրացած՝ 2008թ.-ի հունվարի 25-ին ծնված </w:t>
      </w:r>
      <w:r w:rsidR="002248AA" w:rsidRPr="00105E32">
        <w:rPr>
          <w:rFonts w:ascii="GHEA Mariam" w:eastAsia="GHEA Mariam" w:hAnsi="GHEA Mariam" w:cs="GHEA Mariam"/>
          <w:i/>
          <w:iCs/>
          <w:sz w:val="24"/>
          <w:szCs w:val="24"/>
          <w:lang w:val="hy-AM"/>
        </w:rPr>
        <w:t>(</w:t>
      </w:r>
      <w:r w:rsidR="002248AA" w:rsidRPr="00105E32">
        <w:rPr>
          <w:rFonts w:ascii="Cambria Math" w:eastAsia="GHEA Mariam" w:hAnsi="Cambria Math" w:cs="Cambria Math"/>
          <w:i/>
          <w:iCs/>
          <w:sz w:val="24"/>
          <w:szCs w:val="24"/>
          <w:lang w:val="hy-AM"/>
        </w:rPr>
        <w:t>․․․</w:t>
      </w:r>
      <w:r w:rsidR="002248AA" w:rsidRPr="00105E32">
        <w:rPr>
          <w:rFonts w:ascii="GHEA Mariam" w:eastAsia="GHEA Mariam" w:hAnsi="GHEA Mariam" w:cs="GHEA Mariam"/>
          <w:i/>
          <w:iCs/>
          <w:sz w:val="24"/>
          <w:szCs w:val="24"/>
          <w:lang w:val="hy-AM"/>
        </w:rPr>
        <w:t>)</w:t>
      </w:r>
      <w:r w:rsidR="00E55F76" w:rsidRPr="00105E32">
        <w:rPr>
          <w:rFonts w:ascii="GHEA Mariam" w:eastAsia="GHEA Mariam" w:hAnsi="GHEA Mariam" w:cs="GHEA Mariam"/>
          <w:i/>
          <w:iCs/>
          <w:sz w:val="24"/>
          <w:szCs w:val="24"/>
          <w:lang w:val="hy-AM"/>
        </w:rPr>
        <w:t xml:space="preserve"> նկատմամբ, այն է՝ վերջինս բերանային սեռական հարաբերություն է ունեցել Արտակ Փիլոսյանի հետ:</w:t>
      </w:r>
      <w:r w:rsidR="003A6D26" w:rsidRPr="00105E32">
        <w:rPr>
          <w:rFonts w:ascii="GHEA Mariam" w:eastAsia="GHEA Mariam" w:hAnsi="GHEA Mariam" w:cs="GHEA Mariam"/>
          <w:i/>
          <w:iCs/>
          <w:sz w:val="24"/>
          <w:szCs w:val="24"/>
          <w:lang w:val="hy-AM"/>
        </w:rPr>
        <w:t xml:space="preserve"> </w:t>
      </w:r>
    </w:p>
    <w:p w14:paraId="0415D2EF" w14:textId="32D1B87B" w:rsidR="00E55F76" w:rsidRPr="00105E32" w:rsidRDefault="00E55F76" w:rsidP="00101A67">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105E32">
        <w:rPr>
          <w:rFonts w:ascii="GHEA Mariam" w:eastAsia="GHEA Mariam" w:hAnsi="GHEA Mariam" w:cs="GHEA Mariam"/>
          <w:i/>
          <w:iCs/>
          <w:sz w:val="24"/>
          <w:szCs w:val="24"/>
          <w:lang w:val="hy-AM"/>
        </w:rPr>
        <w:t xml:space="preserve">Բացի </w:t>
      </w:r>
      <w:r w:rsidR="00DA28FA" w:rsidRPr="00105E32">
        <w:rPr>
          <w:rFonts w:ascii="GHEA Mariam" w:eastAsia="GHEA Mariam" w:hAnsi="GHEA Mariam" w:cs="GHEA Mariam"/>
          <w:i/>
          <w:iCs/>
          <w:sz w:val="24"/>
          <w:szCs w:val="24"/>
          <w:lang w:val="hy-AM"/>
        </w:rPr>
        <w:t>այդ</w:t>
      </w:r>
      <w:r w:rsidRPr="00105E32">
        <w:rPr>
          <w:rFonts w:ascii="GHEA Mariam" w:eastAsia="GHEA Mariam" w:hAnsi="GHEA Mariam" w:cs="GHEA Mariam"/>
          <w:i/>
          <w:iCs/>
          <w:sz w:val="24"/>
          <w:szCs w:val="24"/>
          <w:lang w:val="hy-AM"/>
        </w:rPr>
        <w:t xml:space="preserve">, 2023թ. օգոստոսի 16-ին՝ ժամը 18:00-ի սահմաններում, Երևան քաղաքի Սևանի փողոցի 67/3-րդ հասցեում գտնվող </w:t>
      </w:r>
      <w:r w:rsidR="003C50E7" w:rsidRPr="00105E32">
        <w:rPr>
          <w:rFonts w:ascii="GHEA Mariam" w:eastAsia="GHEA Mariam" w:hAnsi="GHEA Mariam" w:cs="GHEA Mariam"/>
          <w:i/>
          <w:iCs/>
          <w:sz w:val="24"/>
          <w:szCs w:val="24"/>
          <w:lang w:val="hy-AM"/>
        </w:rPr>
        <w:t>«</w:t>
      </w:r>
      <w:r w:rsidRPr="00105E32">
        <w:rPr>
          <w:rFonts w:ascii="GHEA Mariam" w:eastAsia="GHEA Mariam" w:hAnsi="GHEA Mariam" w:cs="GHEA Mariam"/>
          <w:i/>
          <w:iCs/>
          <w:sz w:val="24"/>
          <w:szCs w:val="24"/>
          <w:lang w:val="hy-AM"/>
        </w:rPr>
        <w:t>Իմպերիա</w:t>
      </w:r>
      <w:r w:rsidR="003C50E7" w:rsidRPr="00105E32">
        <w:rPr>
          <w:rFonts w:ascii="GHEA Mariam" w:eastAsia="GHEA Mariam" w:hAnsi="GHEA Mariam" w:cs="GHEA Mariam"/>
          <w:i/>
          <w:iCs/>
          <w:sz w:val="24"/>
          <w:szCs w:val="24"/>
          <w:lang w:val="hy-AM"/>
        </w:rPr>
        <w:t>»</w:t>
      </w:r>
      <w:r w:rsidRPr="00105E32">
        <w:rPr>
          <w:rFonts w:ascii="GHEA Mariam" w:eastAsia="GHEA Mariam" w:hAnsi="GHEA Mariam" w:cs="GHEA Mariam"/>
          <w:i/>
          <w:iCs/>
          <w:sz w:val="24"/>
          <w:szCs w:val="24"/>
          <w:lang w:val="hy-AM"/>
        </w:rPr>
        <w:t xml:space="preserve"> հյուրանոցային համարի 206-րդ սենյակում սեքսուալ բնույթի գործողություններ է կատարել 16 տարին չլրացած՝ </w:t>
      </w:r>
      <w:r w:rsidR="00BC07CE" w:rsidRPr="00105E32">
        <w:rPr>
          <w:rFonts w:ascii="GHEA Mariam" w:eastAsia="GHEA Mariam" w:hAnsi="GHEA Mariam" w:cs="GHEA Mariam"/>
          <w:i/>
          <w:iCs/>
          <w:sz w:val="24"/>
          <w:szCs w:val="24"/>
          <w:lang w:val="hy-AM"/>
        </w:rPr>
        <w:t xml:space="preserve">[անձի] </w:t>
      </w:r>
      <w:r w:rsidRPr="00105E32">
        <w:rPr>
          <w:rFonts w:ascii="GHEA Mariam" w:eastAsia="GHEA Mariam" w:hAnsi="GHEA Mariam" w:cs="GHEA Mariam"/>
          <w:i/>
          <w:iCs/>
          <w:sz w:val="24"/>
          <w:szCs w:val="24"/>
          <w:lang w:val="hy-AM"/>
        </w:rPr>
        <w:t xml:space="preserve">նկատմամբ, այն է՝ վերջինս բերանային սեռական հարաբերություն է </w:t>
      </w:r>
      <w:r w:rsidR="00075B7A" w:rsidRPr="00105E32">
        <w:rPr>
          <w:rFonts w:ascii="GHEA Mariam" w:eastAsia="GHEA Mariam" w:hAnsi="GHEA Mariam" w:cs="GHEA Mariam"/>
          <w:i/>
          <w:iCs/>
          <w:sz w:val="24"/>
          <w:szCs w:val="24"/>
          <w:lang w:val="hy-AM"/>
        </w:rPr>
        <w:t xml:space="preserve">ունեցել Արտակ Փիլոսյանի </w:t>
      </w:r>
      <w:r w:rsidRPr="00105E32">
        <w:rPr>
          <w:rFonts w:ascii="GHEA Mariam" w:eastAsia="GHEA Mariam" w:hAnsi="GHEA Mariam" w:cs="GHEA Mariam"/>
          <w:i/>
          <w:iCs/>
          <w:sz w:val="24"/>
          <w:szCs w:val="24"/>
          <w:lang w:val="hy-AM"/>
        </w:rPr>
        <w:t xml:space="preserve">հետ, ապա Արտակ Փիլոսյանը բնական ճանապարհով հեշտոցային սեռական հարաբերություն է ունեցել </w:t>
      </w:r>
      <w:r w:rsidR="00BC07CE" w:rsidRPr="00105E32">
        <w:rPr>
          <w:rFonts w:ascii="GHEA Mariam" w:eastAsia="GHEA Mariam" w:hAnsi="GHEA Mariam" w:cs="GHEA Mariam"/>
          <w:i/>
          <w:iCs/>
          <w:sz w:val="24"/>
          <w:szCs w:val="24"/>
          <w:lang w:val="hy-AM"/>
        </w:rPr>
        <w:t>[</w:t>
      </w:r>
      <w:r w:rsidR="00AB5491" w:rsidRPr="00105E32">
        <w:rPr>
          <w:rFonts w:ascii="GHEA Mariam" w:eastAsia="GHEA Mariam" w:hAnsi="GHEA Mariam" w:cs="GHEA Mariam"/>
          <w:i/>
          <w:iCs/>
          <w:sz w:val="24"/>
          <w:szCs w:val="24"/>
          <w:lang w:val="hy-AM"/>
        </w:rPr>
        <w:t>անչափահասի</w:t>
      </w:r>
      <w:r w:rsidR="00BC07CE" w:rsidRPr="00105E32">
        <w:rPr>
          <w:rFonts w:ascii="GHEA Mariam" w:eastAsia="GHEA Mariam" w:hAnsi="GHEA Mariam" w:cs="GHEA Mariam"/>
          <w:i/>
          <w:iCs/>
          <w:sz w:val="24"/>
          <w:szCs w:val="24"/>
          <w:lang w:val="hy-AM"/>
        </w:rPr>
        <w:t xml:space="preserve">] </w:t>
      </w:r>
      <w:r w:rsidRPr="00105E32">
        <w:rPr>
          <w:rFonts w:ascii="GHEA Mariam" w:eastAsia="GHEA Mariam" w:hAnsi="GHEA Mariam" w:cs="GHEA Mariam"/>
          <w:i/>
          <w:iCs/>
          <w:sz w:val="24"/>
          <w:szCs w:val="24"/>
          <w:lang w:val="hy-AM"/>
        </w:rPr>
        <w:t>հետ՝ ասելով, որ նա այլևս կույս չէ, իսկ վերջում սերմնաժայթքել է նրա մարմնի վրա»</w:t>
      </w:r>
      <w:r w:rsidRPr="00105E32">
        <w:rPr>
          <w:rStyle w:val="FootnoteReference"/>
          <w:rFonts w:ascii="GHEA Mariam" w:eastAsia="GHEA Mariam" w:hAnsi="GHEA Mariam" w:cs="GHEA Mariam"/>
          <w:i/>
          <w:iCs/>
          <w:sz w:val="24"/>
          <w:szCs w:val="24"/>
          <w:lang w:val="hy-AM"/>
        </w:rPr>
        <w:footnoteReference w:id="5"/>
      </w:r>
      <w:r w:rsidRPr="00105E32">
        <w:rPr>
          <w:rFonts w:ascii="GHEA Mariam" w:eastAsia="GHEA Mariam" w:hAnsi="GHEA Mariam" w:cs="GHEA Mariam"/>
          <w:i/>
          <w:iCs/>
          <w:sz w:val="24"/>
          <w:szCs w:val="24"/>
          <w:lang w:val="hy-AM"/>
        </w:rPr>
        <w:t>։</w:t>
      </w:r>
    </w:p>
    <w:p w14:paraId="0A251A40" w14:textId="77758967" w:rsidR="00EA715C" w:rsidRPr="00105E32" w:rsidRDefault="00B52DD4" w:rsidP="00101A67">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105E32">
        <w:rPr>
          <w:rFonts w:ascii="GHEA Mariam" w:eastAsia="GHEA Mariam" w:hAnsi="GHEA Mariam" w:cs="GHEA Mariam"/>
          <w:sz w:val="24"/>
          <w:szCs w:val="24"/>
          <w:lang w:val="hy-AM"/>
        </w:rPr>
        <w:lastRenderedPageBreak/>
        <w:t>9</w:t>
      </w:r>
      <w:r w:rsidR="00F541B3" w:rsidRPr="00105E32">
        <w:rPr>
          <w:rFonts w:ascii="Cambria Math" w:eastAsia="GHEA Mariam" w:hAnsi="Cambria Math" w:cs="Cambria Math"/>
          <w:sz w:val="24"/>
          <w:szCs w:val="24"/>
          <w:lang w:val="hy-AM"/>
        </w:rPr>
        <w:t>․</w:t>
      </w:r>
      <w:r w:rsidR="00F541B3" w:rsidRPr="00105E32">
        <w:rPr>
          <w:rFonts w:ascii="GHEA Mariam" w:eastAsia="GHEA Mariam" w:hAnsi="GHEA Mariam" w:cs="GHEA Mariam"/>
          <w:sz w:val="24"/>
          <w:szCs w:val="24"/>
          <w:lang w:val="hy-AM"/>
        </w:rPr>
        <w:t xml:space="preserve"> </w:t>
      </w:r>
      <w:r w:rsidR="00901DB4" w:rsidRPr="00105E32">
        <w:rPr>
          <w:rFonts w:ascii="GHEA Mariam" w:eastAsia="GHEA Mariam" w:hAnsi="GHEA Mariam" w:cs="GHEA Mariam"/>
          <w:sz w:val="24"/>
          <w:szCs w:val="24"/>
          <w:lang w:val="hy-AM"/>
        </w:rPr>
        <w:t>Առաջին ատյանի դատարանի</w:t>
      </w:r>
      <w:r w:rsidR="00EA715C" w:rsidRPr="00105E32">
        <w:rPr>
          <w:rFonts w:ascii="GHEA Mariam" w:eastAsia="GHEA Mariam" w:hAnsi="GHEA Mariam" w:cs="GHEA Mariam"/>
          <w:sz w:val="24"/>
          <w:szCs w:val="24"/>
          <w:lang w:val="hy-AM"/>
        </w:rPr>
        <w:t xml:space="preserve"> </w:t>
      </w:r>
      <w:r w:rsidR="00901DB4" w:rsidRPr="00105E32">
        <w:rPr>
          <w:rFonts w:ascii="GHEA Mariam" w:eastAsia="GHEA Mariam" w:hAnsi="GHEA Mariam" w:cs="GHEA Mariam"/>
          <w:sz w:val="24"/>
          <w:szCs w:val="24"/>
          <w:lang w:val="hy-AM"/>
        </w:rPr>
        <w:t xml:space="preserve">որոշման համաձայն՝ </w:t>
      </w:r>
      <w:r w:rsidR="00C64330" w:rsidRPr="00105E32">
        <w:rPr>
          <w:rFonts w:ascii="GHEA Mariam" w:eastAsia="GHEA Mariam" w:hAnsi="GHEA Mariam" w:cs="GHEA Mariam"/>
          <w:i/>
          <w:iCs/>
          <w:sz w:val="24"/>
          <w:szCs w:val="24"/>
          <w:lang w:val="hy-AM"/>
        </w:rPr>
        <w:t>«</w:t>
      </w:r>
      <w:r w:rsidR="00893744" w:rsidRPr="00105E32">
        <w:rPr>
          <w:rFonts w:ascii="GHEA Mariam" w:eastAsia="GHEA Mariam" w:hAnsi="GHEA Mariam" w:cs="GHEA Mariam"/>
          <w:i/>
          <w:iCs/>
          <w:sz w:val="24"/>
          <w:szCs w:val="24"/>
          <w:lang w:val="hy-AM"/>
        </w:rPr>
        <w:t>(</w:t>
      </w:r>
      <w:r w:rsidR="00893744" w:rsidRPr="00105E32">
        <w:rPr>
          <w:rFonts w:ascii="Cambria Math" w:eastAsia="GHEA Mariam" w:hAnsi="Cambria Math" w:cs="Cambria Math"/>
          <w:i/>
          <w:iCs/>
          <w:sz w:val="24"/>
          <w:szCs w:val="24"/>
          <w:lang w:val="hy-AM"/>
        </w:rPr>
        <w:t>․․․</w:t>
      </w:r>
      <w:r w:rsidR="00893744" w:rsidRPr="00105E32">
        <w:rPr>
          <w:rFonts w:ascii="GHEA Mariam" w:eastAsia="GHEA Mariam" w:hAnsi="GHEA Mariam" w:cs="GHEA Mariam"/>
          <w:i/>
          <w:iCs/>
          <w:sz w:val="24"/>
          <w:szCs w:val="24"/>
          <w:lang w:val="hy-AM"/>
        </w:rPr>
        <w:t>)</w:t>
      </w:r>
      <w:r w:rsidR="00201145" w:rsidRPr="00105E32">
        <w:rPr>
          <w:rFonts w:ascii="GHEA Mariam" w:eastAsia="GHEA Mariam" w:hAnsi="GHEA Mariam" w:cs="GHEA Mariam"/>
          <w:i/>
          <w:iCs/>
          <w:sz w:val="24"/>
          <w:szCs w:val="24"/>
          <w:lang w:val="hy-AM"/>
        </w:rPr>
        <w:t xml:space="preserve"> [Ա]</w:t>
      </w:r>
      <w:r w:rsidR="005049D8" w:rsidRPr="00105E32">
        <w:rPr>
          <w:rFonts w:ascii="GHEA Mariam" w:eastAsia="GHEA Mariam" w:hAnsi="GHEA Mariam" w:cs="GHEA Mariam"/>
          <w:i/>
          <w:iCs/>
          <w:sz w:val="24"/>
          <w:szCs w:val="24"/>
          <w:lang w:val="hy-AM"/>
        </w:rPr>
        <w:t xml:space="preserve">նդրադառնալով Արտակ Փիլոսյանին ձերբակալելու իրավաչափությանը՝ </w:t>
      </w:r>
      <w:r w:rsidR="00201145" w:rsidRPr="00105E32">
        <w:rPr>
          <w:rFonts w:ascii="GHEA Mariam" w:eastAsia="GHEA Mariam" w:hAnsi="GHEA Mariam" w:cs="GHEA Mariam"/>
          <w:i/>
          <w:iCs/>
          <w:sz w:val="24"/>
          <w:szCs w:val="24"/>
          <w:lang w:val="hy-AM"/>
        </w:rPr>
        <w:t>[Առաջին ատյանի դ]</w:t>
      </w:r>
      <w:r w:rsidR="005049D8" w:rsidRPr="00105E32">
        <w:rPr>
          <w:rFonts w:ascii="GHEA Mariam" w:eastAsia="GHEA Mariam" w:hAnsi="GHEA Mariam" w:cs="GHEA Mariam"/>
          <w:i/>
          <w:iCs/>
          <w:sz w:val="24"/>
          <w:szCs w:val="24"/>
          <w:lang w:val="hy-AM"/>
        </w:rPr>
        <w:t xml:space="preserve">ատարանն արձանագրում է, որ այն կատարվել է հանցանք կատարած լինելու անմիջականորեն ծագած հիմնավոր կասկածի առկայության դեպքում, որպիսի պայմաններում Քննիչի կողմից </w:t>
      </w:r>
      <w:r w:rsidR="00AB5491" w:rsidRPr="00105E32">
        <w:rPr>
          <w:rFonts w:ascii="GHEA Mariam" w:eastAsia="GHEA Mariam" w:hAnsi="GHEA Mariam" w:cs="GHEA Mariam"/>
          <w:i/>
          <w:iCs/>
          <w:sz w:val="24"/>
          <w:szCs w:val="24"/>
          <w:lang w:val="hy-AM"/>
        </w:rPr>
        <w:t>[Առաջին ատյանի դ]</w:t>
      </w:r>
      <w:r w:rsidR="005049D8" w:rsidRPr="00105E32">
        <w:rPr>
          <w:rFonts w:ascii="GHEA Mariam" w:eastAsia="GHEA Mariam" w:hAnsi="GHEA Mariam" w:cs="GHEA Mariam"/>
          <w:i/>
          <w:iCs/>
          <w:sz w:val="24"/>
          <w:szCs w:val="24"/>
          <w:lang w:val="hy-AM"/>
        </w:rPr>
        <w:t xml:space="preserve">ատարան ներկայացված նյութերով հիմնավորվում է Արտակ Փիլոսյանի ձերբակալման իրավաչափ լինելու հանգամանքը: </w:t>
      </w:r>
      <w:r w:rsidR="00201145" w:rsidRPr="00105E32">
        <w:rPr>
          <w:rFonts w:ascii="GHEA Mariam" w:eastAsia="GHEA Mariam" w:hAnsi="GHEA Mariam" w:cs="GHEA Mariam"/>
          <w:i/>
          <w:iCs/>
          <w:sz w:val="24"/>
          <w:szCs w:val="24"/>
          <w:lang w:val="hy-AM"/>
        </w:rPr>
        <w:t>[Առաջին ատյանի դ]ատարան</w:t>
      </w:r>
      <w:r w:rsidR="00AB5491" w:rsidRPr="00105E32">
        <w:rPr>
          <w:rFonts w:ascii="GHEA Mariam" w:eastAsia="GHEA Mariam" w:hAnsi="GHEA Mariam" w:cs="GHEA Mariam"/>
          <w:i/>
          <w:iCs/>
          <w:sz w:val="24"/>
          <w:szCs w:val="24"/>
          <w:lang w:val="hy-AM"/>
        </w:rPr>
        <w:t>ի</w:t>
      </w:r>
      <w:r w:rsidR="00201145" w:rsidRPr="00105E32">
        <w:rPr>
          <w:rFonts w:ascii="GHEA Mariam" w:eastAsia="GHEA Mariam" w:hAnsi="GHEA Mariam" w:cs="GHEA Mariam"/>
          <w:i/>
          <w:iCs/>
          <w:sz w:val="24"/>
          <w:szCs w:val="24"/>
          <w:lang w:val="hy-AM"/>
        </w:rPr>
        <w:t xml:space="preserve"> </w:t>
      </w:r>
      <w:r w:rsidR="005049D8" w:rsidRPr="00105E32">
        <w:rPr>
          <w:rFonts w:ascii="GHEA Mariam" w:eastAsia="GHEA Mariam" w:hAnsi="GHEA Mariam" w:cs="GHEA Mariam"/>
          <w:i/>
          <w:iCs/>
          <w:sz w:val="24"/>
          <w:szCs w:val="24"/>
          <w:lang w:val="hy-AM"/>
        </w:rPr>
        <w:t>գնահատմամբ՝ Արտակ Փիլոսյանի ձերբակալումն ընդհանուր առմամբ իրականացվել է ՀՀ Սահմանադրության 27-րդ հոդվածի և ՀՀ քրեական դատավարության օրենսգրքի 109-րդ հոդվածով սահմանված պայմանների պահպանմամբ և չի հանգեցրել Արտակ Փիլոսյանի իրավունքների ոչ իրավաչափ սահմանափակմանը։</w:t>
      </w:r>
    </w:p>
    <w:p w14:paraId="295E0EC9" w14:textId="4A19FC9B" w:rsidR="005049D8" w:rsidRPr="00105E32" w:rsidRDefault="005049D8" w:rsidP="00101A67">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105E32">
        <w:rPr>
          <w:rFonts w:ascii="GHEA Mariam" w:eastAsia="GHEA Mariam" w:hAnsi="GHEA Mariam" w:cs="GHEA Mariam"/>
          <w:i/>
          <w:iCs/>
          <w:sz w:val="24"/>
          <w:szCs w:val="24"/>
          <w:lang w:val="hy-AM"/>
        </w:rPr>
        <w:t>(</w:t>
      </w:r>
      <w:r w:rsidRPr="00105E32">
        <w:rPr>
          <w:rFonts w:ascii="Cambria Math" w:eastAsia="GHEA Mariam" w:hAnsi="Cambria Math" w:cs="Cambria Math"/>
          <w:i/>
          <w:iCs/>
          <w:sz w:val="24"/>
          <w:szCs w:val="24"/>
          <w:lang w:val="hy-AM"/>
        </w:rPr>
        <w:t>․․․</w:t>
      </w:r>
      <w:r w:rsidRPr="00105E32">
        <w:rPr>
          <w:rFonts w:ascii="GHEA Mariam" w:eastAsia="GHEA Mariam" w:hAnsi="GHEA Mariam" w:cs="GHEA Mariam"/>
          <w:i/>
          <w:iCs/>
          <w:sz w:val="24"/>
          <w:szCs w:val="24"/>
          <w:lang w:val="hy-AM"/>
        </w:rPr>
        <w:t>)</w:t>
      </w:r>
    </w:p>
    <w:p w14:paraId="61FCAF35" w14:textId="174386EB" w:rsidR="005049D8" w:rsidRPr="00105E32" w:rsidRDefault="000C2293" w:rsidP="00101A67">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105E32">
        <w:rPr>
          <w:rFonts w:ascii="GHEA Mariam" w:eastAsia="GHEA Mariam" w:hAnsi="GHEA Mariam" w:cs="GHEA Mariam"/>
          <w:i/>
          <w:iCs/>
          <w:sz w:val="24"/>
          <w:szCs w:val="24"/>
          <w:lang w:val="hy-AM"/>
        </w:rPr>
        <w:t>[Առաջին ատյանի դ]ատարան</w:t>
      </w:r>
      <w:r w:rsidR="005049D8" w:rsidRPr="00105E32">
        <w:rPr>
          <w:rFonts w:ascii="GHEA Mariam" w:eastAsia="GHEA Mariam" w:hAnsi="GHEA Mariam" w:cs="GHEA Mariam"/>
          <w:i/>
          <w:iCs/>
          <w:sz w:val="24"/>
          <w:szCs w:val="24"/>
          <w:lang w:val="hy-AM"/>
        </w:rPr>
        <w:t>ը գտնում է, որ առկա է հիմնավոր կասկած առ այն, որ մեղադրյալ Արտակ Փիլոսյանն առնչություն ունի իրեն մեղսագրվող՝ ՀՀ քրեական օրենսգրքի 200-րդ հոդվածի 1-ին մասով նախատեսված ենթադրյալ հանցանքի կատարմանը:</w:t>
      </w:r>
    </w:p>
    <w:p w14:paraId="35F624C2" w14:textId="77777777" w:rsidR="005049D8" w:rsidRPr="00105E32" w:rsidRDefault="005049D8" w:rsidP="00101A67">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105E32">
        <w:rPr>
          <w:rFonts w:ascii="GHEA Mariam" w:eastAsia="GHEA Mariam" w:hAnsi="GHEA Mariam" w:cs="GHEA Mariam"/>
          <w:i/>
          <w:iCs/>
          <w:sz w:val="24"/>
          <w:szCs w:val="24"/>
          <w:lang w:val="hy-AM"/>
        </w:rPr>
        <w:t>(</w:t>
      </w:r>
      <w:r w:rsidRPr="00105E32">
        <w:rPr>
          <w:rFonts w:ascii="Cambria Math" w:eastAsia="GHEA Mariam" w:hAnsi="Cambria Math" w:cs="Cambria Math"/>
          <w:i/>
          <w:iCs/>
          <w:sz w:val="24"/>
          <w:szCs w:val="24"/>
          <w:lang w:val="hy-AM"/>
        </w:rPr>
        <w:t>․․․</w:t>
      </w:r>
      <w:r w:rsidRPr="00105E32">
        <w:rPr>
          <w:rFonts w:ascii="GHEA Mariam" w:eastAsia="GHEA Mariam" w:hAnsi="GHEA Mariam" w:cs="GHEA Mariam"/>
          <w:i/>
          <w:iCs/>
          <w:sz w:val="24"/>
          <w:szCs w:val="24"/>
          <w:lang w:val="hy-AM"/>
        </w:rPr>
        <w:t>)</w:t>
      </w:r>
    </w:p>
    <w:p w14:paraId="053A3E99" w14:textId="43CA4BAD" w:rsidR="00EA715C" w:rsidRPr="00105E32" w:rsidRDefault="000C2293" w:rsidP="00101A67">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105E32">
        <w:rPr>
          <w:rFonts w:ascii="GHEA Mariam" w:eastAsia="GHEA Mariam" w:hAnsi="GHEA Mariam" w:cs="GHEA Mariam"/>
          <w:i/>
          <w:iCs/>
          <w:sz w:val="24"/>
          <w:szCs w:val="24"/>
          <w:lang w:val="hy-AM"/>
        </w:rPr>
        <w:t>[Առաջին ատյանի դ]ատարանը</w:t>
      </w:r>
      <w:r w:rsidR="005049D8" w:rsidRPr="00105E32">
        <w:rPr>
          <w:rFonts w:ascii="GHEA Mariam" w:eastAsia="GHEA Mariam" w:hAnsi="GHEA Mariam" w:cs="GHEA Mariam"/>
          <w:i/>
          <w:iCs/>
          <w:sz w:val="24"/>
          <w:szCs w:val="24"/>
          <w:lang w:val="hy-AM"/>
        </w:rPr>
        <w:t xml:space="preserve"> գտնում է, որ վարույթի տվյալ փուլում ազատության մեջ մնալու դեպքում մեղադրյալի կողմից քրեական վարույթին խոչընդոտելու, մասնավորապես՝ ապացուցման գործընթացին ապօրինի միջամտելու հավանականությունը բարձր է։</w:t>
      </w:r>
    </w:p>
    <w:p w14:paraId="5620F409" w14:textId="77777777" w:rsidR="005049D8" w:rsidRPr="00105E32" w:rsidRDefault="005049D8" w:rsidP="00101A67">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105E32">
        <w:rPr>
          <w:rFonts w:ascii="GHEA Mariam" w:eastAsia="GHEA Mariam" w:hAnsi="GHEA Mariam" w:cs="GHEA Mariam"/>
          <w:i/>
          <w:iCs/>
          <w:sz w:val="24"/>
          <w:szCs w:val="24"/>
          <w:lang w:val="hy-AM"/>
        </w:rPr>
        <w:t>(</w:t>
      </w:r>
      <w:r w:rsidRPr="00105E32">
        <w:rPr>
          <w:rFonts w:ascii="Cambria Math" w:eastAsia="GHEA Mariam" w:hAnsi="Cambria Math" w:cs="Cambria Math"/>
          <w:i/>
          <w:iCs/>
          <w:sz w:val="24"/>
          <w:szCs w:val="24"/>
          <w:lang w:val="hy-AM"/>
        </w:rPr>
        <w:t>․․․</w:t>
      </w:r>
      <w:r w:rsidRPr="00105E32">
        <w:rPr>
          <w:rFonts w:ascii="GHEA Mariam" w:eastAsia="GHEA Mariam" w:hAnsi="GHEA Mariam" w:cs="GHEA Mariam"/>
          <w:i/>
          <w:iCs/>
          <w:sz w:val="24"/>
          <w:szCs w:val="24"/>
          <w:lang w:val="hy-AM"/>
        </w:rPr>
        <w:t>)</w:t>
      </w:r>
    </w:p>
    <w:p w14:paraId="0E19A197" w14:textId="6856FA56" w:rsidR="0033624A" w:rsidRPr="00105E32" w:rsidRDefault="005049D8" w:rsidP="00101A67">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105E32">
        <w:rPr>
          <w:rFonts w:ascii="GHEA Mariam" w:eastAsia="GHEA Mariam" w:hAnsi="GHEA Mariam" w:cs="GHEA Mariam"/>
          <w:i/>
          <w:iCs/>
          <w:sz w:val="24"/>
          <w:szCs w:val="24"/>
          <w:lang w:val="hy-AM"/>
        </w:rPr>
        <w:t xml:space="preserve">Ամփոփելով վերոգրյալը՝ </w:t>
      </w:r>
      <w:r w:rsidR="000C2293" w:rsidRPr="00105E32">
        <w:rPr>
          <w:rFonts w:ascii="GHEA Mariam" w:eastAsia="GHEA Mariam" w:hAnsi="GHEA Mariam" w:cs="GHEA Mariam"/>
          <w:i/>
          <w:iCs/>
          <w:sz w:val="24"/>
          <w:szCs w:val="24"/>
          <w:lang w:val="hy-AM"/>
        </w:rPr>
        <w:t xml:space="preserve">[Առաջին ատյանի դ]ատարանը </w:t>
      </w:r>
      <w:r w:rsidRPr="00105E32">
        <w:rPr>
          <w:rFonts w:ascii="GHEA Mariam" w:eastAsia="GHEA Mariam" w:hAnsi="GHEA Mariam" w:cs="GHEA Mariam"/>
          <w:i/>
          <w:iCs/>
          <w:sz w:val="24"/>
          <w:szCs w:val="24"/>
          <w:lang w:val="hy-AM"/>
        </w:rPr>
        <w:t>գտնում է, որ վարույթն իրականացնող մարմնի կողմից պատշաճորեն հիմնավոր</w:t>
      </w:r>
      <w:r w:rsidR="0072036F" w:rsidRPr="00105E32">
        <w:rPr>
          <w:rFonts w:ascii="GHEA Mariam" w:eastAsia="GHEA Mariam" w:hAnsi="GHEA Mariam" w:cs="GHEA Mariam"/>
          <w:i/>
          <w:iCs/>
          <w:sz w:val="24"/>
          <w:szCs w:val="24"/>
          <w:lang w:val="hy-AM"/>
        </w:rPr>
        <w:t>[վ]</w:t>
      </w:r>
      <w:r w:rsidRPr="00105E32">
        <w:rPr>
          <w:rFonts w:ascii="GHEA Mariam" w:eastAsia="GHEA Mariam" w:hAnsi="GHEA Mariam" w:cs="GHEA Mariam"/>
          <w:i/>
          <w:iCs/>
          <w:sz w:val="24"/>
          <w:szCs w:val="24"/>
          <w:lang w:val="hy-AM"/>
        </w:rPr>
        <w:t xml:space="preserve">ել է մեղադրյալի նկատմամբ կալանք խափանման միջոցի կիրառման իրավաչափությունը և անհրաժեշտությունը: Այլ կերպ՝ մեղադրյալի նկատմամբ կալանավորումը որպես խափանման միջոց կիրառելու անհրաժեշտության վերաբերյալ առկա են բավարար փաստական տվյալներ, </w:t>
      </w:r>
      <w:r w:rsidR="00406C60" w:rsidRPr="00105E32">
        <w:rPr>
          <w:rFonts w:ascii="GHEA Mariam" w:eastAsia="GHEA Mariam" w:hAnsi="GHEA Mariam" w:cs="GHEA Mariam"/>
          <w:i/>
          <w:iCs/>
          <w:sz w:val="24"/>
          <w:szCs w:val="24"/>
          <w:lang w:val="hy-AM"/>
        </w:rPr>
        <w:t>(</w:t>
      </w:r>
      <w:r w:rsidR="00406C60" w:rsidRPr="00105E32">
        <w:rPr>
          <w:rFonts w:ascii="Cambria Math" w:eastAsia="GHEA Mariam" w:hAnsi="Cambria Math" w:cs="Cambria Math"/>
          <w:i/>
          <w:iCs/>
          <w:sz w:val="24"/>
          <w:szCs w:val="24"/>
          <w:lang w:val="hy-AM"/>
        </w:rPr>
        <w:t>․․․</w:t>
      </w:r>
      <w:r w:rsidR="00406C60" w:rsidRPr="00105E32">
        <w:rPr>
          <w:rFonts w:ascii="GHEA Mariam" w:eastAsia="GHEA Mariam" w:hAnsi="GHEA Mariam" w:cs="GHEA Mariam"/>
          <w:i/>
          <w:iCs/>
          <w:sz w:val="24"/>
          <w:szCs w:val="24"/>
          <w:lang w:val="hy-AM"/>
        </w:rPr>
        <w:t>)</w:t>
      </w:r>
      <w:r w:rsidR="009D3233" w:rsidRPr="00105E32">
        <w:rPr>
          <w:rFonts w:ascii="GHEA Mariam" w:eastAsia="GHEA Mariam" w:hAnsi="GHEA Mariam" w:cs="GHEA Mariam"/>
          <w:i/>
          <w:iCs/>
          <w:sz w:val="24"/>
          <w:szCs w:val="24"/>
          <w:lang w:val="hy-AM"/>
        </w:rPr>
        <w:t>»</w:t>
      </w:r>
      <w:r w:rsidR="006522E8" w:rsidRPr="00105E32">
        <w:rPr>
          <w:rStyle w:val="FootnoteReference"/>
          <w:rFonts w:ascii="GHEA Mariam" w:eastAsia="GHEA Mariam" w:hAnsi="GHEA Mariam" w:cs="GHEA Mariam"/>
          <w:i/>
          <w:iCs/>
          <w:sz w:val="24"/>
          <w:szCs w:val="24"/>
          <w:lang w:val="hy-AM"/>
        </w:rPr>
        <w:t xml:space="preserve"> </w:t>
      </w:r>
      <w:r w:rsidR="006522E8" w:rsidRPr="00105E32">
        <w:rPr>
          <w:rStyle w:val="FootnoteReference"/>
          <w:rFonts w:ascii="GHEA Mariam" w:eastAsia="GHEA Mariam" w:hAnsi="GHEA Mariam" w:cs="GHEA Mariam"/>
          <w:i/>
          <w:iCs/>
          <w:sz w:val="24"/>
          <w:szCs w:val="24"/>
          <w:lang w:val="hy-AM"/>
        </w:rPr>
        <w:footnoteReference w:id="6"/>
      </w:r>
      <w:r w:rsidR="00F045A6" w:rsidRPr="00105E32">
        <w:rPr>
          <w:rFonts w:ascii="GHEA Mariam" w:eastAsia="GHEA Mariam" w:hAnsi="GHEA Mariam" w:cs="GHEA Mariam"/>
          <w:i/>
          <w:iCs/>
          <w:sz w:val="24"/>
          <w:szCs w:val="24"/>
          <w:lang w:val="hy-AM"/>
        </w:rPr>
        <w:t>։</w:t>
      </w:r>
    </w:p>
    <w:p w14:paraId="4F23D140" w14:textId="768F6E71" w:rsidR="00240E99" w:rsidRPr="00105E32" w:rsidRDefault="00C86412" w:rsidP="00101A67">
      <w:pPr>
        <w:tabs>
          <w:tab w:val="left" w:pos="567"/>
        </w:tabs>
        <w:spacing w:line="360" w:lineRule="auto"/>
        <w:ind w:leftChars="0" w:left="-2" w:firstLineChars="0" w:firstLine="567"/>
        <w:jc w:val="both"/>
        <w:rPr>
          <w:rFonts w:ascii="GHEA Mariam" w:hAnsi="GHEA Mariam"/>
          <w:i/>
          <w:iCs/>
          <w:noProof/>
          <w:sz w:val="24"/>
          <w:szCs w:val="24"/>
          <w:lang w:val="hy-AM"/>
        </w:rPr>
      </w:pPr>
      <w:r w:rsidRPr="00105E32">
        <w:rPr>
          <w:rFonts w:ascii="GHEA Mariam" w:hAnsi="GHEA Mariam"/>
          <w:noProof/>
          <w:sz w:val="24"/>
          <w:szCs w:val="24"/>
          <w:lang w:val="hy-AM"/>
        </w:rPr>
        <w:lastRenderedPageBreak/>
        <w:t>10</w:t>
      </w:r>
      <w:r w:rsidR="002C0103" w:rsidRPr="00105E32">
        <w:rPr>
          <w:rFonts w:ascii="Cambria Math" w:hAnsi="Cambria Math" w:cs="Cambria Math"/>
          <w:noProof/>
          <w:sz w:val="24"/>
          <w:szCs w:val="24"/>
          <w:lang w:val="hy-AM"/>
        </w:rPr>
        <w:t>․</w:t>
      </w:r>
      <w:r w:rsidR="002C0103" w:rsidRPr="00105E32">
        <w:rPr>
          <w:rFonts w:ascii="GHEA Mariam" w:hAnsi="GHEA Mariam"/>
          <w:noProof/>
          <w:sz w:val="24"/>
          <w:szCs w:val="24"/>
          <w:lang w:val="hy-AM"/>
        </w:rPr>
        <w:t xml:space="preserve"> </w:t>
      </w:r>
      <w:r w:rsidR="00486431" w:rsidRPr="00105E32">
        <w:rPr>
          <w:rFonts w:ascii="GHEA Mariam" w:hAnsi="GHEA Mariam"/>
          <w:noProof/>
          <w:sz w:val="24"/>
          <w:szCs w:val="24"/>
          <w:lang w:val="hy-AM"/>
        </w:rPr>
        <w:t>Վերաքննիչ դատարանը, անփոփո</w:t>
      </w:r>
      <w:r w:rsidR="000E6D80" w:rsidRPr="00105E32">
        <w:rPr>
          <w:rFonts w:ascii="GHEA Mariam" w:hAnsi="GHEA Mariam"/>
          <w:noProof/>
          <w:sz w:val="24"/>
          <w:szCs w:val="24"/>
          <w:lang w:val="hy-AM"/>
        </w:rPr>
        <w:t>խ</w:t>
      </w:r>
      <w:r w:rsidR="00486431" w:rsidRPr="00105E32">
        <w:rPr>
          <w:rFonts w:ascii="GHEA Mariam" w:hAnsi="GHEA Mariam"/>
          <w:noProof/>
          <w:sz w:val="24"/>
          <w:szCs w:val="24"/>
          <w:lang w:val="hy-AM"/>
        </w:rPr>
        <w:t xml:space="preserve"> թողնելով վիճարկվող դատական ակտը, </w:t>
      </w:r>
      <w:r w:rsidR="00013E84" w:rsidRPr="00105E32">
        <w:rPr>
          <w:rFonts w:ascii="GHEA Mariam" w:hAnsi="GHEA Mariam"/>
          <w:noProof/>
          <w:sz w:val="24"/>
          <w:szCs w:val="24"/>
          <w:lang w:val="hy-AM"/>
        </w:rPr>
        <w:t>արձանագրել է հետևյալը</w:t>
      </w:r>
      <w:r w:rsidR="00013E84" w:rsidRPr="00105E32">
        <w:rPr>
          <w:rFonts w:ascii="Cambria Math" w:hAnsi="Cambria Math" w:cs="Cambria Math"/>
          <w:noProof/>
          <w:sz w:val="24"/>
          <w:szCs w:val="24"/>
          <w:lang w:val="hy-AM"/>
        </w:rPr>
        <w:t>․</w:t>
      </w:r>
      <w:r w:rsidR="00013E84" w:rsidRPr="00105E32">
        <w:rPr>
          <w:rFonts w:ascii="GHEA Mariam" w:hAnsi="GHEA Mariam"/>
          <w:noProof/>
          <w:sz w:val="24"/>
          <w:szCs w:val="24"/>
          <w:lang w:val="hy-AM"/>
        </w:rPr>
        <w:t xml:space="preserve"> </w:t>
      </w:r>
      <w:r w:rsidR="007E229C" w:rsidRPr="00105E32">
        <w:rPr>
          <w:rFonts w:ascii="GHEA Mariam" w:hAnsi="GHEA Mariam"/>
          <w:i/>
          <w:iCs/>
          <w:noProof/>
          <w:sz w:val="24"/>
          <w:szCs w:val="24"/>
          <w:lang w:val="hy-AM"/>
        </w:rPr>
        <w:t>«</w:t>
      </w:r>
      <w:r w:rsidR="000F467A" w:rsidRPr="00105E32">
        <w:rPr>
          <w:rFonts w:ascii="GHEA Mariam" w:hAnsi="GHEA Mariam"/>
          <w:i/>
          <w:iCs/>
          <w:noProof/>
          <w:sz w:val="24"/>
          <w:szCs w:val="24"/>
          <w:lang w:val="hy-AM"/>
        </w:rPr>
        <w:t>(</w:t>
      </w:r>
      <w:r w:rsidR="000F467A" w:rsidRPr="00105E32">
        <w:rPr>
          <w:rFonts w:ascii="Cambria Math" w:hAnsi="Cambria Math" w:cs="Cambria Math"/>
          <w:i/>
          <w:iCs/>
          <w:noProof/>
          <w:sz w:val="24"/>
          <w:szCs w:val="24"/>
          <w:lang w:val="hy-AM"/>
        </w:rPr>
        <w:t>․․․</w:t>
      </w:r>
      <w:r w:rsidR="000F467A" w:rsidRPr="00105E32">
        <w:rPr>
          <w:rFonts w:ascii="GHEA Mariam" w:hAnsi="GHEA Mariam"/>
          <w:i/>
          <w:iCs/>
          <w:noProof/>
          <w:sz w:val="24"/>
          <w:szCs w:val="24"/>
          <w:lang w:val="hy-AM"/>
        </w:rPr>
        <w:t>)</w:t>
      </w:r>
      <w:r w:rsidR="00BF060E" w:rsidRPr="00105E32">
        <w:rPr>
          <w:rFonts w:ascii="GHEA Mariam" w:hAnsi="GHEA Mariam"/>
          <w:i/>
          <w:iCs/>
          <w:noProof/>
          <w:sz w:val="24"/>
          <w:szCs w:val="24"/>
          <w:lang w:val="hy-AM"/>
        </w:rPr>
        <w:t xml:space="preserve"> </w:t>
      </w:r>
      <w:r w:rsidR="001231FF" w:rsidRPr="00105E32">
        <w:rPr>
          <w:rFonts w:ascii="GHEA Mariam" w:hAnsi="GHEA Mariam"/>
          <w:i/>
          <w:iCs/>
          <w:noProof/>
          <w:sz w:val="24"/>
          <w:szCs w:val="24"/>
          <w:lang w:val="hy-AM"/>
        </w:rPr>
        <w:t>[Ա]</w:t>
      </w:r>
      <w:r w:rsidR="00240E99" w:rsidRPr="00105E32">
        <w:rPr>
          <w:rFonts w:ascii="GHEA Mariam" w:hAnsi="GHEA Mariam"/>
          <w:i/>
          <w:iCs/>
          <w:noProof/>
          <w:sz w:val="24"/>
          <w:szCs w:val="24"/>
          <w:lang w:val="hy-AM"/>
        </w:rPr>
        <w:t>նդրադառնալով, Արտակ Խաչատուրի Փիլոսյանին ձերբակալելիս անմիջականորեն ծագած հիմնավոր կասկածի առկայությանը, ապա հարկ է նշել, որ առկա պայմաններում, այն եղել է ակնհայտ:</w:t>
      </w:r>
    </w:p>
    <w:p w14:paraId="2C1F522D" w14:textId="77777777" w:rsidR="00240E99" w:rsidRPr="00105E32" w:rsidRDefault="00240E99" w:rsidP="00101A67">
      <w:pPr>
        <w:tabs>
          <w:tab w:val="left" w:pos="567"/>
        </w:tabs>
        <w:spacing w:line="360" w:lineRule="auto"/>
        <w:ind w:leftChars="0" w:left="-2" w:firstLineChars="0" w:firstLine="567"/>
        <w:jc w:val="both"/>
        <w:rPr>
          <w:rFonts w:ascii="GHEA Mariam" w:hAnsi="GHEA Mariam"/>
          <w:i/>
          <w:iCs/>
          <w:noProof/>
          <w:sz w:val="24"/>
          <w:szCs w:val="24"/>
          <w:lang w:val="hy-AM"/>
        </w:rPr>
      </w:pPr>
      <w:r w:rsidRPr="00105E32">
        <w:rPr>
          <w:rFonts w:ascii="GHEA Mariam" w:hAnsi="GHEA Mariam"/>
          <w:i/>
          <w:iCs/>
          <w:noProof/>
          <w:sz w:val="24"/>
          <w:szCs w:val="24"/>
          <w:lang w:val="hy-AM"/>
        </w:rPr>
        <w:t>Նշվածի համատեքստում, հարկ է նկատել նաև, որ արծածվող հարցի առնչությամբ, ըստ էության պահպանվել են վերաբերելի իրավակարգավորումների պահանջները, ինչպես նաև դատական գործում առկա ձերբակալման հիշյալ որոշմամբ տեղ գտած վարույթն իրականացնող մարմնի եզրահանգումները համապատասխանում են նրա կողմից ձեռք բերված փաստական տվյալների ամբողջությանը:</w:t>
      </w:r>
    </w:p>
    <w:p w14:paraId="75ACD05A" w14:textId="66DABD2F" w:rsidR="00A8574D" w:rsidRPr="00105E32" w:rsidRDefault="00240E99" w:rsidP="00101A67">
      <w:pPr>
        <w:tabs>
          <w:tab w:val="left" w:pos="567"/>
        </w:tabs>
        <w:spacing w:line="360" w:lineRule="auto"/>
        <w:ind w:leftChars="0" w:left="-2" w:firstLineChars="0" w:firstLine="567"/>
        <w:jc w:val="both"/>
        <w:rPr>
          <w:rFonts w:ascii="GHEA Mariam" w:hAnsi="GHEA Mariam"/>
          <w:i/>
          <w:iCs/>
          <w:noProof/>
          <w:sz w:val="24"/>
          <w:szCs w:val="24"/>
          <w:lang w:val="hy-AM"/>
        </w:rPr>
      </w:pPr>
      <w:r w:rsidRPr="00105E32">
        <w:rPr>
          <w:rFonts w:ascii="GHEA Mariam" w:hAnsi="GHEA Mariam"/>
          <w:i/>
          <w:iCs/>
          <w:noProof/>
          <w:sz w:val="24"/>
          <w:szCs w:val="24"/>
          <w:lang w:val="hy-AM"/>
        </w:rPr>
        <w:t xml:space="preserve">Հետևաբար` </w:t>
      </w:r>
      <w:r w:rsidR="00FA1117" w:rsidRPr="00105E32">
        <w:rPr>
          <w:rFonts w:ascii="GHEA Mariam" w:eastAsia="GHEA Mariam" w:hAnsi="GHEA Mariam" w:cs="GHEA Mariam"/>
          <w:i/>
          <w:iCs/>
          <w:sz w:val="24"/>
          <w:szCs w:val="24"/>
          <w:lang w:val="hy-AM"/>
        </w:rPr>
        <w:t xml:space="preserve">[Առաջին ատյանի դ]ատարանն </w:t>
      </w:r>
      <w:r w:rsidRPr="00105E32">
        <w:rPr>
          <w:rFonts w:ascii="GHEA Mariam" w:hAnsi="GHEA Mariam"/>
          <w:i/>
          <w:iCs/>
          <w:noProof/>
          <w:sz w:val="24"/>
          <w:szCs w:val="24"/>
          <w:lang w:val="hy-AM"/>
        </w:rPr>
        <w:t>ըստ էության ճիշտ հետևության է</w:t>
      </w:r>
      <w:r w:rsidR="0072036F" w:rsidRPr="00105E32">
        <w:rPr>
          <w:rFonts w:ascii="GHEA Mariam" w:hAnsi="GHEA Mariam"/>
          <w:i/>
          <w:iCs/>
          <w:noProof/>
          <w:sz w:val="24"/>
          <w:szCs w:val="24"/>
          <w:lang w:val="hy-AM"/>
        </w:rPr>
        <w:t xml:space="preserve"> [հանգել]</w:t>
      </w:r>
      <w:r w:rsidRPr="00105E32">
        <w:rPr>
          <w:rFonts w:ascii="GHEA Mariam" w:hAnsi="GHEA Mariam"/>
          <w:i/>
          <w:iCs/>
          <w:noProof/>
          <w:sz w:val="24"/>
          <w:szCs w:val="24"/>
          <w:lang w:val="hy-AM"/>
        </w:rPr>
        <w:t xml:space="preserve"> Արտակ Խաչատուրի Փիլոսյանի ձերբակալումն իրավաչափ լինելու հարցում, որի հետ, տրված լուծման իրավաչափության իմաստով, չհամաձայնելու իրավաչափ հիմքեր չկան:</w:t>
      </w:r>
    </w:p>
    <w:p w14:paraId="0B8FAFA7" w14:textId="03FA47E2" w:rsidR="00A8574D" w:rsidRPr="00105E32" w:rsidRDefault="00240E99" w:rsidP="00101A67">
      <w:pPr>
        <w:tabs>
          <w:tab w:val="left" w:pos="567"/>
        </w:tabs>
        <w:spacing w:line="360" w:lineRule="auto"/>
        <w:ind w:leftChars="0" w:left="-2" w:firstLineChars="0" w:firstLine="567"/>
        <w:jc w:val="both"/>
        <w:rPr>
          <w:rFonts w:ascii="GHEA Mariam" w:hAnsi="GHEA Mariam"/>
          <w:i/>
          <w:iCs/>
          <w:noProof/>
          <w:sz w:val="24"/>
          <w:szCs w:val="24"/>
          <w:lang w:val="hy-AM"/>
        </w:rPr>
      </w:pPr>
      <w:r w:rsidRPr="00105E32">
        <w:rPr>
          <w:rFonts w:ascii="GHEA Mariam" w:hAnsi="GHEA Mariam"/>
          <w:i/>
          <w:iCs/>
          <w:noProof/>
          <w:sz w:val="24"/>
          <w:szCs w:val="24"/>
          <w:lang w:val="hy-AM"/>
        </w:rPr>
        <w:t>(</w:t>
      </w:r>
      <w:r w:rsidRPr="00105E32">
        <w:rPr>
          <w:rFonts w:ascii="Cambria Math" w:hAnsi="Cambria Math" w:cs="Cambria Math"/>
          <w:i/>
          <w:iCs/>
          <w:noProof/>
          <w:sz w:val="24"/>
          <w:szCs w:val="24"/>
          <w:lang w:val="hy-AM"/>
        </w:rPr>
        <w:t>․․․</w:t>
      </w:r>
      <w:r w:rsidRPr="00105E32">
        <w:rPr>
          <w:rFonts w:ascii="GHEA Mariam" w:hAnsi="GHEA Mariam"/>
          <w:i/>
          <w:iCs/>
          <w:noProof/>
          <w:sz w:val="24"/>
          <w:szCs w:val="24"/>
          <w:lang w:val="hy-AM"/>
        </w:rPr>
        <w:t>)</w:t>
      </w:r>
    </w:p>
    <w:p w14:paraId="2A19C643" w14:textId="41933DD5" w:rsidR="00C552FB" w:rsidRPr="00105E32" w:rsidRDefault="00452EF7" w:rsidP="00101A67">
      <w:pPr>
        <w:tabs>
          <w:tab w:val="left" w:pos="567"/>
        </w:tabs>
        <w:spacing w:line="360" w:lineRule="auto"/>
        <w:ind w:leftChars="0" w:left="-2" w:firstLineChars="0" w:firstLine="567"/>
        <w:jc w:val="both"/>
        <w:rPr>
          <w:rFonts w:ascii="GHEA Mariam" w:hAnsi="GHEA Mariam"/>
          <w:i/>
          <w:iCs/>
          <w:noProof/>
          <w:sz w:val="24"/>
          <w:szCs w:val="24"/>
          <w:lang w:val="hy-AM"/>
        </w:rPr>
      </w:pPr>
      <w:r w:rsidRPr="00105E32">
        <w:rPr>
          <w:rFonts w:ascii="GHEA Mariam" w:hAnsi="GHEA Mariam"/>
          <w:i/>
          <w:iCs/>
          <w:noProof/>
          <w:sz w:val="24"/>
          <w:szCs w:val="24"/>
          <w:lang w:val="hy-AM"/>
        </w:rPr>
        <w:t>Վերաքննիչ դատարանի դիտարկմամբ, կալանավորման իրավաչափության, ինչպես նաև միջնորդվող խափանման միջոցի կիրառման անհրաժեշտության առկայության առնչությամբ վիճարկվող դատական ակտում վկայակոչված փաստարկները (վարույթի տվյալ փուլում) ինքնին բավարար են` միջնորդություն ներկայացրած անձի կողմից նշված խափանման միջոցը կիրառելու իրավաչափության իմաստով, վերը նշված վտանգի մեծ հավանականության և առկա պայմաններում այլ այլընտրանքային խափանման միջոցի կամ միջոցների համակցության կիրառմամբ դրանք չեզոքացնելն ի զորու չլինելու վերաբերյալ ողջամիտ հետևության հանգելու համար</w:t>
      </w:r>
      <w:r w:rsidR="007E229C" w:rsidRPr="00105E32">
        <w:rPr>
          <w:rFonts w:ascii="GHEA Mariam" w:hAnsi="GHEA Mariam"/>
          <w:i/>
          <w:iCs/>
          <w:noProof/>
          <w:sz w:val="24"/>
          <w:szCs w:val="24"/>
          <w:lang w:val="hy-AM"/>
        </w:rPr>
        <w:t>»</w:t>
      </w:r>
      <w:r w:rsidR="002C63EA" w:rsidRPr="00105E32">
        <w:rPr>
          <w:rStyle w:val="FootnoteReference"/>
          <w:rFonts w:ascii="GHEA Mariam" w:hAnsi="GHEA Mariam"/>
          <w:i/>
          <w:iCs/>
          <w:noProof/>
          <w:sz w:val="24"/>
          <w:szCs w:val="24"/>
          <w:lang w:val="hy-AM"/>
        </w:rPr>
        <w:footnoteReference w:id="7"/>
      </w:r>
      <w:r w:rsidR="002C63EA" w:rsidRPr="00105E32">
        <w:rPr>
          <w:rFonts w:ascii="GHEA Mariam" w:hAnsi="GHEA Mariam"/>
          <w:i/>
          <w:iCs/>
          <w:noProof/>
          <w:sz w:val="24"/>
          <w:szCs w:val="24"/>
          <w:lang w:val="hy-AM"/>
        </w:rPr>
        <w:t>։</w:t>
      </w:r>
    </w:p>
    <w:p w14:paraId="7A526B21" w14:textId="77777777" w:rsidR="00CB3ED2" w:rsidRPr="00105E32" w:rsidRDefault="00CB3ED2" w:rsidP="00101A67">
      <w:pPr>
        <w:tabs>
          <w:tab w:val="left" w:pos="567"/>
        </w:tabs>
        <w:spacing w:line="360" w:lineRule="auto"/>
        <w:ind w:leftChars="0" w:left="-2" w:firstLineChars="0" w:firstLine="567"/>
        <w:jc w:val="both"/>
        <w:rPr>
          <w:rFonts w:ascii="GHEA Mariam" w:hAnsi="GHEA Mariam"/>
          <w:noProof/>
          <w:sz w:val="24"/>
          <w:szCs w:val="24"/>
          <w:lang w:val="hy-AM"/>
        </w:rPr>
      </w:pPr>
    </w:p>
    <w:p w14:paraId="521BEAA6" w14:textId="480AA81D" w:rsidR="00EE5AE8" w:rsidRPr="00105E32" w:rsidRDefault="00D3555F" w:rsidP="00101A67">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u w:val="single"/>
          <w:lang w:val="hy-AM"/>
        </w:rPr>
      </w:pPr>
      <w:r w:rsidRPr="00105E32">
        <w:rPr>
          <w:rFonts w:ascii="GHEA Mariam" w:eastAsia="GHEA Mariam" w:hAnsi="GHEA Mariam" w:cs="GHEA Mariam"/>
          <w:b/>
          <w:color w:val="000000"/>
          <w:sz w:val="24"/>
          <w:szCs w:val="24"/>
          <w:u w:val="single"/>
          <w:lang w:val="hy-AM"/>
        </w:rPr>
        <w:t xml:space="preserve">Վճռաբեկ դատարանի </w:t>
      </w:r>
      <w:r w:rsidR="00D542DB" w:rsidRPr="00105E32">
        <w:rPr>
          <w:rFonts w:ascii="GHEA Mariam" w:eastAsia="GHEA Mariam" w:hAnsi="GHEA Mariam" w:cs="GHEA Mariam"/>
          <w:b/>
          <w:color w:val="000000"/>
          <w:sz w:val="24"/>
          <w:szCs w:val="24"/>
          <w:u w:val="single"/>
          <w:lang w:val="hy-AM"/>
        </w:rPr>
        <w:t>հիմնավորումները</w:t>
      </w:r>
      <w:r w:rsidRPr="00105E32">
        <w:rPr>
          <w:rFonts w:ascii="GHEA Mariam" w:eastAsia="GHEA Mariam" w:hAnsi="GHEA Mariam" w:cs="GHEA Mariam"/>
          <w:b/>
          <w:color w:val="000000"/>
          <w:sz w:val="24"/>
          <w:szCs w:val="24"/>
          <w:u w:val="single"/>
          <w:lang w:val="hy-AM"/>
        </w:rPr>
        <w:t xml:space="preserve"> և եզրահանգումը.</w:t>
      </w:r>
    </w:p>
    <w:p w14:paraId="0919AB16" w14:textId="376CB28A" w:rsidR="006E1B45" w:rsidRPr="00105E32" w:rsidRDefault="00C86412" w:rsidP="00101A6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bookmarkStart w:id="2" w:name="_heading=h.2et92p0" w:colFirst="0" w:colLast="0"/>
      <w:bookmarkEnd w:id="2"/>
      <w:r w:rsidRPr="00105E32">
        <w:rPr>
          <w:rFonts w:ascii="GHEA Mariam" w:eastAsia="GHEA Mariam" w:hAnsi="GHEA Mariam" w:cs="GHEA Mariam"/>
          <w:lang w:val="hy-AM"/>
        </w:rPr>
        <w:t>11</w:t>
      </w:r>
      <w:r w:rsidR="00D3555F" w:rsidRPr="00105E32">
        <w:rPr>
          <w:rFonts w:ascii="GHEA Mariam" w:eastAsia="GHEA Mariam" w:hAnsi="GHEA Mariam" w:cs="GHEA Mariam"/>
          <w:color w:val="000000"/>
          <w:lang w:val="hy-AM"/>
        </w:rPr>
        <w:t xml:space="preserve">. </w:t>
      </w:r>
      <w:r w:rsidR="008202C5" w:rsidRPr="00105E32">
        <w:rPr>
          <w:rFonts w:ascii="GHEA Mariam" w:eastAsia="GHEA Mariam" w:hAnsi="GHEA Mariam" w:cs="GHEA Mariam"/>
          <w:color w:val="000000"/>
          <w:lang w:val="hy-AM"/>
        </w:rPr>
        <w:t xml:space="preserve">Սույն </w:t>
      </w:r>
      <w:r w:rsidR="00800AF2" w:rsidRPr="00105E32">
        <w:rPr>
          <w:rFonts w:ascii="GHEA Mariam" w:eastAsia="GHEA Mariam" w:hAnsi="GHEA Mariam" w:cs="GHEA Mariam"/>
          <w:color w:val="000000"/>
          <w:lang w:val="hy-AM"/>
        </w:rPr>
        <w:t>վարույթով</w:t>
      </w:r>
      <w:r w:rsidR="008202C5" w:rsidRPr="00105E32">
        <w:rPr>
          <w:rFonts w:ascii="GHEA Mariam" w:eastAsia="GHEA Mariam" w:hAnsi="GHEA Mariam" w:cs="GHEA Mariam"/>
          <w:color w:val="000000"/>
          <w:lang w:val="hy-AM"/>
        </w:rPr>
        <w:t xml:space="preserve"> Վճռաբեկ դատարանի առջև բարձրացված իրավական հարցը հետևյալն է. </w:t>
      </w:r>
      <w:r w:rsidR="006E1B45" w:rsidRPr="00105E32">
        <w:rPr>
          <w:rFonts w:ascii="GHEA Mariam" w:eastAsia="GHEA Mariam" w:hAnsi="GHEA Mariam" w:cs="GHEA Mariam"/>
          <w:color w:val="000000"/>
          <w:lang w:val="hy-AM"/>
        </w:rPr>
        <w:t>իրավաչափ</w:t>
      </w:r>
      <w:r w:rsidR="00651FA8" w:rsidRPr="00105E32">
        <w:rPr>
          <w:rFonts w:ascii="GHEA Mariam" w:eastAsia="GHEA Mariam" w:hAnsi="GHEA Mariam" w:cs="GHEA Mariam"/>
          <w:color w:val="000000"/>
          <w:lang w:val="hy-AM"/>
        </w:rPr>
        <w:t xml:space="preserve"> </w:t>
      </w:r>
      <w:r w:rsidR="005A0C49" w:rsidRPr="00105E32">
        <w:rPr>
          <w:rFonts w:ascii="GHEA Mariam" w:eastAsia="GHEA Mariam" w:hAnsi="GHEA Mariam" w:cs="GHEA Mariam"/>
          <w:color w:val="000000"/>
          <w:lang w:val="hy-AM"/>
        </w:rPr>
        <w:t>է</w:t>
      </w:r>
      <w:r w:rsidR="00651FA8" w:rsidRPr="00105E32">
        <w:rPr>
          <w:rFonts w:ascii="GHEA Mariam" w:eastAsia="GHEA Mariam" w:hAnsi="GHEA Mariam" w:cs="GHEA Mariam"/>
          <w:color w:val="000000"/>
          <w:lang w:val="hy-AM"/>
        </w:rPr>
        <w:t xml:space="preserve"> արդյո՞ք </w:t>
      </w:r>
      <w:r w:rsidR="0072036F" w:rsidRPr="00105E32">
        <w:rPr>
          <w:rFonts w:ascii="GHEA Mariam" w:eastAsia="GHEA Mariam" w:hAnsi="GHEA Mariam" w:cs="GHEA Mariam"/>
          <w:color w:val="000000"/>
          <w:lang w:val="hy-AM"/>
        </w:rPr>
        <w:t xml:space="preserve">ստորադաս </w:t>
      </w:r>
      <w:r w:rsidR="00240C4A" w:rsidRPr="00105E32">
        <w:rPr>
          <w:rFonts w:ascii="GHEA Mariam" w:eastAsia="GHEA Mariam" w:hAnsi="GHEA Mariam" w:cs="GHEA Mariam"/>
          <w:color w:val="000000"/>
          <w:lang w:val="hy-AM"/>
        </w:rPr>
        <w:t xml:space="preserve">դատարանների հետևությունն </w:t>
      </w:r>
      <w:r w:rsidR="00240C4A" w:rsidRPr="00105E32">
        <w:rPr>
          <w:rFonts w:ascii="GHEA Mariam" w:eastAsia="GHEA Mariam" w:hAnsi="GHEA Mariam" w:cs="GHEA Mariam"/>
          <w:color w:val="000000"/>
          <w:lang w:val="hy-AM"/>
        </w:rPr>
        <w:lastRenderedPageBreak/>
        <w:t>առ այն, որ</w:t>
      </w:r>
      <w:r w:rsidR="006E1B45" w:rsidRPr="00105E32">
        <w:rPr>
          <w:rFonts w:ascii="GHEA Mariam" w:hAnsi="GHEA Mariam"/>
          <w:lang w:val="hy-AM"/>
        </w:rPr>
        <w:t xml:space="preserve"> </w:t>
      </w:r>
      <w:r w:rsidR="006E1B45" w:rsidRPr="00105E32">
        <w:rPr>
          <w:rFonts w:ascii="GHEA Mariam" w:eastAsia="GHEA Mariam" w:hAnsi="GHEA Mariam" w:cs="GHEA Mariam"/>
          <w:color w:val="000000"/>
          <w:lang w:val="hy-AM"/>
        </w:rPr>
        <w:t>անմիջականորեն ծագած հիմնավոր կասկածի հիմքով Ա</w:t>
      </w:r>
      <w:r w:rsidR="006E1B45" w:rsidRPr="00105E32">
        <w:rPr>
          <w:rFonts w:ascii="Cambria Math" w:eastAsia="GHEA Mariam" w:hAnsi="Cambria Math" w:cs="Cambria Math"/>
          <w:color w:val="000000"/>
          <w:lang w:val="hy-AM"/>
        </w:rPr>
        <w:t>․</w:t>
      </w:r>
      <w:r w:rsidR="006E1B45" w:rsidRPr="00105E32">
        <w:rPr>
          <w:rFonts w:ascii="GHEA Mariam" w:eastAsia="GHEA Mariam" w:hAnsi="GHEA Mariam" w:cs="GHEA Mariam"/>
          <w:color w:val="000000"/>
          <w:lang w:val="hy-AM"/>
        </w:rPr>
        <w:t>Փիլոսյանին ձերբակալելիս հիմնավոր կասկած</w:t>
      </w:r>
      <w:r w:rsidR="0072036F" w:rsidRPr="00105E32">
        <w:rPr>
          <w:rFonts w:ascii="GHEA Mariam" w:eastAsia="GHEA Mariam" w:hAnsi="GHEA Mariam" w:cs="GHEA Mariam"/>
          <w:color w:val="000000"/>
          <w:lang w:val="hy-AM"/>
        </w:rPr>
        <w:t>ն</w:t>
      </w:r>
      <w:r w:rsidR="006E1B45" w:rsidRPr="00105E32">
        <w:rPr>
          <w:rFonts w:ascii="GHEA Mariam" w:eastAsia="GHEA Mariam" w:hAnsi="GHEA Mariam" w:cs="GHEA Mariam"/>
          <w:color w:val="000000"/>
          <w:lang w:val="hy-AM"/>
        </w:rPr>
        <w:t xml:space="preserve"> ակնհայտ եղել </w:t>
      </w:r>
      <w:r w:rsidR="0072036F" w:rsidRPr="00105E32">
        <w:rPr>
          <w:rFonts w:ascii="GHEA Mariam" w:eastAsia="GHEA Mariam" w:hAnsi="GHEA Mariam" w:cs="GHEA Mariam"/>
          <w:color w:val="000000"/>
          <w:lang w:val="hy-AM"/>
        </w:rPr>
        <w:t xml:space="preserve">է </w:t>
      </w:r>
      <w:r w:rsidR="006E1B45" w:rsidRPr="00105E32">
        <w:rPr>
          <w:rFonts w:ascii="GHEA Mariam" w:eastAsia="GHEA Mariam" w:hAnsi="GHEA Mariam" w:cs="GHEA Mariam"/>
          <w:color w:val="000000"/>
          <w:lang w:val="hy-AM"/>
        </w:rPr>
        <w:t>անմիջականորեն ծագած։</w:t>
      </w:r>
    </w:p>
    <w:p w14:paraId="3F43D231" w14:textId="1D7B072F" w:rsidR="00BB5369" w:rsidRPr="00105E32" w:rsidRDefault="00C86412" w:rsidP="00101A6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05E32">
        <w:rPr>
          <w:rFonts w:ascii="GHEA Mariam" w:eastAsia="GHEA Mariam" w:hAnsi="GHEA Mariam" w:cs="GHEA Mariam"/>
          <w:sz w:val="24"/>
          <w:szCs w:val="24"/>
          <w:lang w:val="hy-AM"/>
        </w:rPr>
        <w:t>12</w:t>
      </w:r>
      <w:r w:rsidR="00887936" w:rsidRPr="00105E32">
        <w:rPr>
          <w:rFonts w:ascii="Cambria Math" w:eastAsia="GHEA Mariam" w:hAnsi="Cambria Math" w:cs="Cambria Math"/>
          <w:sz w:val="24"/>
          <w:szCs w:val="24"/>
          <w:lang w:val="hy-AM"/>
        </w:rPr>
        <w:t>․</w:t>
      </w:r>
      <w:r w:rsidR="00887936" w:rsidRPr="00105E32">
        <w:rPr>
          <w:rFonts w:ascii="GHEA Mariam" w:eastAsia="GHEA Mariam" w:hAnsi="GHEA Mariam" w:cs="GHEA Mariam"/>
          <w:sz w:val="24"/>
          <w:szCs w:val="24"/>
          <w:lang w:val="hy-AM"/>
        </w:rPr>
        <w:t xml:space="preserve"> ՀՀ</w:t>
      </w:r>
      <w:r w:rsidR="00694D56" w:rsidRPr="00105E32">
        <w:rPr>
          <w:rFonts w:ascii="GHEA Mariam" w:eastAsia="GHEA Mariam" w:hAnsi="GHEA Mariam" w:cs="GHEA Mariam"/>
          <w:sz w:val="24"/>
          <w:szCs w:val="24"/>
          <w:lang w:val="hy-AM"/>
        </w:rPr>
        <w:t xml:space="preserve"> </w:t>
      </w:r>
      <w:r w:rsidR="00887936" w:rsidRPr="00105E32">
        <w:rPr>
          <w:rFonts w:ascii="GHEA Mariam" w:eastAsia="GHEA Mariam" w:hAnsi="GHEA Mariam" w:cs="GHEA Mariam"/>
          <w:sz w:val="24"/>
          <w:szCs w:val="24"/>
          <w:lang w:val="hy-AM"/>
        </w:rPr>
        <w:t xml:space="preserve">քրեական դատավարության օրենսգրքի </w:t>
      </w:r>
      <w:r w:rsidR="00BB5369" w:rsidRPr="00105E32">
        <w:rPr>
          <w:rFonts w:ascii="GHEA Mariam" w:eastAsia="GHEA Mariam" w:hAnsi="GHEA Mariam" w:cs="GHEA Mariam"/>
          <w:sz w:val="24"/>
          <w:szCs w:val="24"/>
          <w:lang w:val="hy-AM"/>
        </w:rPr>
        <w:t>108</w:t>
      </w:r>
      <w:r w:rsidR="00887936" w:rsidRPr="00105E32">
        <w:rPr>
          <w:rFonts w:ascii="GHEA Mariam" w:eastAsia="GHEA Mariam" w:hAnsi="GHEA Mariam" w:cs="GHEA Mariam"/>
          <w:sz w:val="24"/>
          <w:szCs w:val="24"/>
          <w:lang w:val="hy-AM"/>
        </w:rPr>
        <w:t xml:space="preserve">-րդ հոդվածի </w:t>
      </w:r>
      <w:r w:rsidR="00BB5369" w:rsidRPr="00105E32">
        <w:rPr>
          <w:rFonts w:ascii="GHEA Mariam" w:eastAsia="GHEA Mariam" w:hAnsi="GHEA Mariam" w:cs="GHEA Mariam"/>
          <w:sz w:val="24"/>
          <w:szCs w:val="24"/>
          <w:lang w:val="hy-AM"/>
        </w:rPr>
        <w:t>1-ին</w:t>
      </w:r>
      <w:r w:rsidR="00887936" w:rsidRPr="00105E32">
        <w:rPr>
          <w:rFonts w:ascii="GHEA Mariam" w:eastAsia="GHEA Mariam" w:hAnsi="GHEA Mariam" w:cs="GHEA Mariam"/>
          <w:sz w:val="24"/>
          <w:szCs w:val="24"/>
          <w:lang w:val="hy-AM"/>
        </w:rPr>
        <w:t xml:space="preserve"> մասի համաձայն՝ </w:t>
      </w:r>
      <w:r w:rsidR="00887936" w:rsidRPr="00105E32">
        <w:rPr>
          <w:rFonts w:ascii="GHEA Mariam" w:eastAsia="GHEA Mariam" w:hAnsi="GHEA Mariam" w:cs="GHEA Mariam"/>
          <w:i/>
          <w:iCs/>
          <w:sz w:val="24"/>
          <w:szCs w:val="24"/>
          <w:lang w:val="hy-AM"/>
        </w:rPr>
        <w:t>«</w:t>
      </w:r>
      <w:r w:rsidR="00BB5369" w:rsidRPr="00105E32">
        <w:rPr>
          <w:rFonts w:ascii="GHEA Mariam" w:eastAsia="GHEA Mariam" w:hAnsi="GHEA Mariam" w:cs="GHEA Mariam"/>
          <w:i/>
          <w:iCs/>
          <w:sz w:val="24"/>
          <w:szCs w:val="24"/>
          <w:lang w:val="hy-AM"/>
        </w:rPr>
        <w:t>Ձերբակալումը կարող է կիրառվել՝</w:t>
      </w:r>
    </w:p>
    <w:p w14:paraId="5BB503A3" w14:textId="77777777" w:rsidR="00BB5369" w:rsidRPr="00105E32" w:rsidRDefault="00BB5369" w:rsidP="00101A6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05E32">
        <w:rPr>
          <w:rFonts w:ascii="GHEA Mariam" w:eastAsia="GHEA Mariam" w:hAnsi="GHEA Mariam" w:cs="GHEA Mariam"/>
          <w:i/>
          <w:iCs/>
          <w:sz w:val="24"/>
          <w:szCs w:val="24"/>
          <w:lang w:val="hy-AM"/>
        </w:rPr>
        <w:t>1) հանցանք կատարած լինելու անմիջականորեն ծագած հիմնավոր կասկածի առկայության դեպքում.</w:t>
      </w:r>
    </w:p>
    <w:p w14:paraId="65E97DAC" w14:textId="77777777" w:rsidR="00BB5369" w:rsidRPr="00105E32" w:rsidRDefault="00BB5369" w:rsidP="00101A6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05E32">
        <w:rPr>
          <w:rFonts w:ascii="GHEA Mariam" w:eastAsia="GHEA Mariam" w:hAnsi="GHEA Mariam" w:cs="GHEA Mariam"/>
          <w:i/>
          <w:iCs/>
          <w:sz w:val="24"/>
          <w:szCs w:val="24"/>
          <w:lang w:val="hy-AM"/>
        </w:rPr>
        <w:t>2) ազատության մեջ գտնվող մեղադրյալին դատարան ներկայացնելու համար.</w:t>
      </w:r>
    </w:p>
    <w:p w14:paraId="6A7439BF" w14:textId="169BD9CA" w:rsidR="00887936" w:rsidRPr="00105E32" w:rsidRDefault="00BB5369" w:rsidP="00101A6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05E32">
        <w:rPr>
          <w:rFonts w:ascii="GHEA Mariam" w:eastAsia="GHEA Mariam" w:hAnsi="GHEA Mariam" w:cs="GHEA Mariam"/>
          <w:i/>
          <w:iCs/>
          <w:sz w:val="24"/>
          <w:szCs w:val="24"/>
          <w:lang w:val="hy-AM"/>
        </w:rPr>
        <w:t>3) խափանման միջոցի պայմանները խախտած մեղադրյալի նկատմամբ</w:t>
      </w:r>
      <w:r w:rsidR="00887936" w:rsidRPr="00105E32">
        <w:rPr>
          <w:rFonts w:ascii="GHEA Mariam" w:eastAsia="GHEA Mariam" w:hAnsi="GHEA Mariam" w:cs="GHEA Mariam"/>
          <w:i/>
          <w:iCs/>
          <w:sz w:val="24"/>
          <w:szCs w:val="24"/>
          <w:lang w:val="hy-AM"/>
        </w:rPr>
        <w:t>»:</w:t>
      </w:r>
    </w:p>
    <w:p w14:paraId="73FEDED4" w14:textId="5F3C8801" w:rsidR="0066006E" w:rsidRPr="00105E32" w:rsidRDefault="00EF2766" w:rsidP="00101A67">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105E32">
        <w:rPr>
          <w:rFonts w:ascii="GHEA Mariam" w:eastAsia="GHEA Mariam" w:hAnsi="GHEA Mariam" w:cs="GHEA Mariam"/>
          <w:sz w:val="24"/>
          <w:szCs w:val="24"/>
          <w:lang w:val="hy-AM"/>
        </w:rPr>
        <w:t>Մեջբերված նորմի վերլուծությունից հետևում է, որ օրենսդի</w:t>
      </w:r>
      <w:r w:rsidR="00D5782E">
        <w:rPr>
          <w:rFonts w:ascii="GHEA Mariam" w:eastAsia="GHEA Mariam" w:hAnsi="GHEA Mariam" w:cs="GHEA Mariam"/>
          <w:sz w:val="24"/>
          <w:szCs w:val="24"/>
          <w:lang w:val="hy-AM"/>
        </w:rPr>
        <w:t>ր</w:t>
      </w:r>
      <w:r w:rsidRPr="00105E32">
        <w:rPr>
          <w:rFonts w:ascii="GHEA Mariam" w:eastAsia="GHEA Mariam" w:hAnsi="GHEA Mariam" w:cs="GHEA Mariam"/>
          <w:sz w:val="24"/>
          <w:szCs w:val="24"/>
          <w:lang w:val="hy-AM"/>
        </w:rPr>
        <w:t xml:space="preserve">ը նախատեսել է ձերբակալման եղանակով </w:t>
      </w:r>
      <w:r w:rsidR="00C40FCF" w:rsidRPr="00105E32">
        <w:rPr>
          <w:rFonts w:ascii="GHEA Mariam" w:eastAsia="GHEA Mariam" w:hAnsi="GHEA Mariam" w:cs="GHEA Mariam"/>
          <w:sz w:val="24"/>
          <w:szCs w:val="24"/>
          <w:lang w:val="hy-AM"/>
        </w:rPr>
        <w:t>սահմանադրորեն</w:t>
      </w:r>
      <w:r w:rsidRPr="00105E32">
        <w:rPr>
          <w:rFonts w:ascii="GHEA Mariam" w:eastAsia="GHEA Mariam" w:hAnsi="GHEA Mariam" w:cs="GHEA Mariam"/>
          <w:sz w:val="24"/>
          <w:szCs w:val="24"/>
          <w:lang w:val="hy-AM"/>
        </w:rPr>
        <w:t xml:space="preserve"> երաշխավորված` անձնական ազատության իրավունք</w:t>
      </w:r>
      <w:r w:rsidR="00270259" w:rsidRPr="00105E32">
        <w:rPr>
          <w:rFonts w:ascii="GHEA Mariam" w:eastAsia="GHEA Mariam" w:hAnsi="GHEA Mariam" w:cs="GHEA Mariam"/>
          <w:sz w:val="24"/>
          <w:szCs w:val="24"/>
          <w:lang w:val="hy-AM"/>
        </w:rPr>
        <w:t>ը սահմանափակելու</w:t>
      </w:r>
      <w:r w:rsidRPr="00105E32">
        <w:rPr>
          <w:rFonts w:ascii="GHEA Mariam" w:eastAsia="GHEA Mariam" w:hAnsi="GHEA Mariam" w:cs="GHEA Mariam"/>
          <w:sz w:val="24"/>
          <w:szCs w:val="24"/>
          <w:lang w:val="hy-AM"/>
        </w:rPr>
        <w:t xml:space="preserve"> երեք </w:t>
      </w:r>
      <w:r w:rsidR="00C51F93" w:rsidRPr="00105E32">
        <w:rPr>
          <w:rFonts w:ascii="GHEA Mariam" w:eastAsia="GHEA Mariam" w:hAnsi="GHEA Mariam" w:cs="GHEA Mariam"/>
          <w:sz w:val="24"/>
          <w:szCs w:val="24"/>
          <w:lang w:val="hy-AM"/>
        </w:rPr>
        <w:t xml:space="preserve">ինքնավար </w:t>
      </w:r>
      <w:r w:rsidRPr="00105E32">
        <w:rPr>
          <w:rFonts w:ascii="GHEA Mariam" w:eastAsia="GHEA Mariam" w:hAnsi="GHEA Mariam" w:cs="GHEA Mariam"/>
          <w:sz w:val="24"/>
          <w:szCs w:val="24"/>
          <w:lang w:val="hy-AM"/>
        </w:rPr>
        <w:t>կառուցակարգ</w:t>
      </w:r>
      <w:r w:rsidR="001E3CF4" w:rsidRPr="00105E32">
        <w:rPr>
          <w:rFonts w:ascii="Cambria Math" w:eastAsia="GHEA Mariam" w:hAnsi="Cambria Math" w:cs="Cambria Math"/>
          <w:sz w:val="24"/>
          <w:szCs w:val="24"/>
          <w:lang w:val="hy-AM"/>
        </w:rPr>
        <w:t>․</w:t>
      </w:r>
      <w:r w:rsidR="00B02A45" w:rsidRPr="00105E32">
        <w:rPr>
          <w:rFonts w:ascii="GHEA Mariam" w:eastAsia="GHEA Mariam" w:hAnsi="GHEA Mariam" w:cs="GHEA Mariam"/>
          <w:sz w:val="24"/>
          <w:szCs w:val="24"/>
          <w:lang w:val="hy-AM"/>
        </w:rPr>
        <w:t xml:space="preserve"> </w:t>
      </w:r>
      <w:r w:rsidR="001E3CF4" w:rsidRPr="00105E32">
        <w:rPr>
          <w:rFonts w:ascii="GHEA Mariam" w:eastAsia="GHEA Mariam" w:hAnsi="GHEA Mariam" w:cs="GHEA Mariam"/>
          <w:sz w:val="24"/>
          <w:szCs w:val="24"/>
          <w:lang w:val="hy-AM"/>
        </w:rPr>
        <w:t>ձ</w:t>
      </w:r>
      <w:r w:rsidR="00B02A45" w:rsidRPr="00105E32">
        <w:rPr>
          <w:rFonts w:ascii="GHEA Mariam" w:eastAsia="GHEA Mariam" w:hAnsi="GHEA Mariam" w:cs="GHEA Mariam"/>
          <w:sz w:val="24"/>
          <w:szCs w:val="24"/>
          <w:lang w:val="hy-AM"/>
        </w:rPr>
        <w:t xml:space="preserve">երբակալման </w:t>
      </w:r>
      <w:r w:rsidR="001E3CF4" w:rsidRPr="00105E32">
        <w:rPr>
          <w:rFonts w:ascii="GHEA Mariam" w:eastAsia="GHEA Mariam" w:hAnsi="GHEA Mariam" w:cs="GHEA Mariam"/>
          <w:sz w:val="24"/>
          <w:szCs w:val="24"/>
          <w:lang w:val="hy-AM"/>
        </w:rPr>
        <w:t>կառուցակարգերից մեկն էլ հանցանք կատարած լինելու անմիջականորեն ծագած հիմնավոր կասկածի առկայության դեպքում ձերբակալումն է։</w:t>
      </w:r>
    </w:p>
    <w:p w14:paraId="529B9D13" w14:textId="7483441A" w:rsidR="00E129AC" w:rsidRPr="00105E32" w:rsidRDefault="005451E7" w:rsidP="00101A6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05E32">
        <w:rPr>
          <w:rFonts w:ascii="GHEA Mariam" w:eastAsia="GHEA Mariam" w:hAnsi="GHEA Mariam" w:cs="GHEA Mariam"/>
          <w:sz w:val="24"/>
          <w:szCs w:val="24"/>
          <w:lang w:val="hy-AM"/>
        </w:rPr>
        <w:t>12</w:t>
      </w:r>
      <w:r w:rsidRPr="00105E32">
        <w:rPr>
          <w:rFonts w:ascii="Cambria Math" w:eastAsia="GHEA Mariam" w:hAnsi="Cambria Math" w:cs="Cambria Math"/>
          <w:sz w:val="24"/>
          <w:szCs w:val="24"/>
          <w:lang w:val="hy-AM"/>
        </w:rPr>
        <w:t>․</w:t>
      </w:r>
      <w:r w:rsidRPr="00105E32">
        <w:rPr>
          <w:rFonts w:ascii="GHEA Mariam" w:eastAsia="GHEA Mariam" w:hAnsi="GHEA Mariam" w:cs="GHEA Mariam"/>
          <w:sz w:val="24"/>
          <w:szCs w:val="24"/>
          <w:lang w:val="hy-AM"/>
        </w:rPr>
        <w:t>1</w:t>
      </w:r>
      <w:r w:rsidRPr="00105E32">
        <w:rPr>
          <w:rFonts w:ascii="Cambria Math" w:eastAsia="GHEA Mariam" w:hAnsi="Cambria Math" w:cs="Cambria Math"/>
          <w:sz w:val="24"/>
          <w:szCs w:val="24"/>
          <w:lang w:val="hy-AM"/>
        </w:rPr>
        <w:t>․</w:t>
      </w:r>
      <w:r w:rsidRPr="00105E32">
        <w:rPr>
          <w:rFonts w:ascii="GHEA Mariam" w:eastAsia="GHEA Mariam" w:hAnsi="GHEA Mariam" w:cs="GHEA Mariam"/>
          <w:sz w:val="24"/>
          <w:szCs w:val="24"/>
          <w:lang w:val="hy-AM"/>
        </w:rPr>
        <w:t xml:space="preserve"> </w:t>
      </w:r>
      <w:r w:rsidR="00E129AC" w:rsidRPr="00105E32">
        <w:rPr>
          <w:rFonts w:ascii="GHEA Mariam" w:eastAsia="GHEA Mariam" w:hAnsi="GHEA Mariam" w:cs="GHEA Mariam"/>
          <w:sz w:val="24"/>
          <w:szCs w:val="24"/>
          <w:lang w:val="hy-AM"/>
        </w:rPr>
        <w:t>ՀՀ քրեական դատավարության օրենսգրքի 109-րդ հոդվածի համաձայն՝</w:t>
      </w:r>
      <w:r w:rsidR="00E129AC" w:rsidRPr="00105E32">
        <w:rPr>
          <w:rFonts w:ascii="GHEA Mariam" w:eastAsia="GHEA Mariam" w:hAnsi="GHEA Mariam" w:cs="GHEA Mariam"/>
          <w:i/>
          <w:iCs/>
          <w:sz w:val="24"/>
          <w:szCs w:val="24"/>
          <w:lang w:val="hy-AM"/>
        </w:rPr>
        <w:t xml:space="preserve">             «1. Անձը հանցանք կատարած լինելու անմիջականորեն ծագած հիմնավոր կասկածի առկայության դեպքում կարող է ձերբակալվել, եթե՝</w:t>
      </w:r>
    </w:p>
    <w:p w14:paraId="25CAC06C" w14:textId="77777777" w:rsidR="00E129AC" w:rsidRPr="00105E32" w:rsidRDefault="00E129AC" w:rsidP="00101A6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05E32">
        <w:rPr>
          <w:rFonts w:ascii="GHEA Mariam" w:eastAsia="GHEA Mariam" w:hAnsi="GHEA Mariam" w:cs="GHEA Mariam"/>
          <w:i/>
          <w:iCs/>
          <w:sz w:val="24"/>
          <w:szCs w:val="24"/>
          <w:lang w:val="hy-AM"/>
        </w:rPr>
        <w:t>1) նա բռնվել է ենթադրյալ հանցանքը կատարելիս կամ այն կատարելուց անմիջապես հետո.</w:t>
      </w:r>
    </w:p>
    <w:p w14:paraId="5D700BC4" w14:textId="77777777" w:rsidR="00E129AC" w:rsidRPr="00105E32" w:rsidRDefault="00E129AC" w:rsidP="00101A6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05E32">
        <w:rPr>
          <w:rFonts w:ascii="GHEA Mariam" w:eastAsia="GHEA Mariam" w:hAnsi="GHEA Mariam" w:cs="GHEA Mariam"/>
          <w:i/>
          <w:iCs/>
          <w:sz w:val="24"/>
          <w:szCs w:val="24"/>
          <w:lang w:val="hy-AM"/>
        </w:rPr>
        <w:t>2) ականատեսն ուղղակի մատնանշում է տվյալ անձին որպես քրեական օրենքով նախատեսված արարքը կատարողի.</w:t>
      </w:r>
    </w:p>
    <w:p w14:paraId="0A48B4C6" w14:textId="77777777" w:rsidR="00E129AC" w:rsidRPr="00105E32" w:rsidRDefault="00E129AC" w:rsidP="00101A6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05E32">
        <w:rPr>
          <w:rFonts w:ascii="GHEA Mariam" w:eastAsia="GHEA Mariam" w:hAnsi="GHEA Mariam" w:cs="GHEA Mariam"/>
          <w:i/>
          <w:iCs/>
          <w:sz w:val="24"/>
          <w:szCs w:val="24"/>
          <w:lang w:val="hy-AM"/>
        </w:rPr>
        <w:t>3) տվյալ անձի կամ նրա հագուստի կամ նրա կողմից օգտագործվող այլ իրերի վրա, նրա մոտ կամ նրա բնակարանում, ներառյալ տրանսպորտային միջոցում, հայտնաբերվել են քրեական օրենքով նախատեսված արարքի կատարմանը նրա առնչությունը վկայող բացահայտ հետքեր.</w:t>
      </w:r>
    </w:p>
    <w:p w14:paraId="20F905E0" w14:textId="2AAABE67" w:rsidR="00E129AC" w:rsidRPr="00105E32" w:rsidRDefault="00E129AC" w:rsidP="00101A6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05E32">
        <w:rPr>
          <w:rFonts w:ascii="GHEA Mariam" w:eastAsia="GHEA Mariam" w:hAnsi="GHEA Mariam" w:cs="GHEA Mariam"/>
          <w:i/>
          <w:iCs/>
          <w:sz w:val="24"/>
          <w:szCs w:val="24"/>
          <w:lang w:val="hy-AM"/>
        </w:rPr>
        <w:t>4) առկա են հանցանքի կատարմանը անձի առնչությունը հաստատող այլ հիմքեր, և միաժամանակ նա դեպքի վայրից կամ քրեական վարույթն իրականացնող մարմնից թաքնվելու փորձ է կատարել կամ չունի բնակության մշտական վայր, կամ նրա ինքնությունը պարզված չէ»</w:t>
      </w:r>
      <w:r w:rsidR="00705E30" w:rsidRPr="00105E32">
        <w:rPr>
          <w:rFonts w:ascii="GHEA Mariam" w:eastAsia="GHEA Mariam" w:hAnsi="GHEA Mariam" w:cs="GHEA Mariam"/>
          <w:i/>
          <w:iCs/>
          <w:sz w:val="24"/>
          <w:szCs w:val="24"/>
          <w:lang w:val="hy-AM"/>
        </w:rPr>
        <w:t>։</w:t>
      </w:r>
    </w:p>
    <w:p w14:paraId="725C2521" w14:textId="65571A07" w:rsidR="00D30F36" w:rsidRPr="00105E32" w:rsidRDefault="00705E30" w:rsidP="00101A67">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105E32">
        <w:rPr>
          <w:rFonts w:ascii="GHEA Mariam" w:eastAsia="GHEA Mariam" w:hAnsi="GHEA Mariam" w:cs="GHEA Mariam"/>
          <w:sz w:val="24"/>
          <w:szCs w:val="24"/>
          <w:lang w:val="hy-AM"/>
        </w:rPr>
        <w:lastRenderedPageBreak/>
        <w:t>Այսպես, մեջբերված քրեադատավարական նոր</w:t>
      </w:r>
      <w:r w:rsidR="003C50E7" w:rsidRPr="00105E32">
        <w:rPr>
          <w:rFonts w:ascii="GHEA Mariam" w:eastAsia="GHEA Mariam" w:hAnsi="GHEA Mariam" w:cs="GHEA Mariam"/>
          <w:sz w:val="24"/>
          <w:szCs w:val="24"/>
          <w:lang w:val="hy-AM"/>
        </w:rPr>
        <w:t>մ</w:t>
      </w:r>
      <w:r w:rsidRPr="00105E32">
        <w:rPr>
          <w:rFonts w:ascii="GHEA Mariam" w:eastAsia="GHEA Mariam" w:hAnsi="GHEA Mariam" w:cs="GHEA Mariam"/>
          <w:sz w:val="24"/>
          <w:szCs w:val="24"/>
          <w:lang w:val="hy-AM"/>
        </w:rPr>
        <w:t xml:space="preserve">ում </w:t>
      </w:r>
      <w:r w:rsidR="001E3CF4" w:rsidRPr="00105E32">
        <w:rPr>
          <w:rFonts w:ascii="GHEA Mariam" w:eastAsia="GHEA Mariam" w:hAnsi="GHEA Mariam" w:cs="GHEA Mariam"/>
          <w:sz w:val="24"/>
          <w:szCs w:val="24"/>
          <w:lang w:val="hy-AM"/>
        </w:rPr>
        <w:t>թվարկվում են</w:t>
      </w:r>
      <w:r w:rsidR="00A73697" w:rsidRPr="00105E32">
        <w:rPr>
          <w:rFonts w:ascii="GHEA Mariam" w:eastAsia="GHEA Mariam" w:hAnsi="GHEA Mariam" w:cs="GHEA Mariam"/>
          <w:sz w:val="24"/>
          <w:szCs w:val="24"/>
          <w:lang w:val="hy-AM"/>
        </w:rPr>
        <w:t xml:space="preserve"> </w:t>
      </w:r>
      <w:r w:rsidR="001E3CF4" w:rsidRPr="00105E32">
        <w:rPr>
          <w:rFonts w:ascii="GHEA Mariam" w:eastAsia="GHEA Mariam" w:hAnsi="GHEA Mariam" w:cs="GHEA Mariam"/>
          <w:sz w:val="24"/>
          <w:szCs w:val="24"/>
          <w:lang w:val="hy-AM"/>
        </w:rPr>
        <w:t>այն դեպքերը, որոնց առկայության պարագայում անձ</w:t>
      </w:r>
      <w:r w:rsidR="00A73697" w:rsidRPr="00105E32">
        <w:rPr>
          <w:rFonts w:ascii="GHEA Mariam" w:eastAsia="GHEA Mariam" w:hAnsi="GHEA Mariam" w:cs="GHEA Mariam"/>
          <w:sz w:val="24"/>
          <w:szCs w:val="24"/>
          <w:lang w:val="hy-AM"/>
        </w:rPr>
        <w:t>ը</w:t>
      </w:r>
      <w:r w:rsidR="0002426A" w:rsidRPr="00105E32">
        <w:rPr>
          <w:rFonts w:ascii="GHEA Mariam" w:eastAsia="GHEA Mariam" w:hAnsi="GHEA Mariam" w:cs="GHEA Mariam"/>
          <w:sz w:val="24"/>
          <w:szCs w:val="24"/>
          <w:lang w:val="hy-AM"/>
        </w:rPr>
        <w:t>,</w:t>
      </w:r>
      <w:r w:rsidR="001E3CF4" w:rsidRPr="00105E32">
        <w:rPr>
          <w:rFonts w:ascii="GHEA Mariam" w:eastAsia="GHEA Mariam" w:hAnsi="GHEA Mariam" w:cs="GHEA Mariam"/>
          <w:sz w:val="24"/>
          <w:szCs w:val="24"/>
          <w:lang w:val="hy-AM"/>
        </w:rPr>
        <w:t xml:space="preserve"> </w:t>
      </w:r>
      <w:r w:rsidR="0002426A" w:rsidRPr="00105E32">
        <w:rPr>
          <w:rFonts w:ascii="GHEA Mariam" w:eastAsia="GHEA Mariam" w:hAnsi="GHEA Mariam" w:cs="GHEA Mariam"/>
          <w:sz w:val="24"/>
          <w:szCs w:val="24"/>
          <w:lang w:val="hy-AM"/>
        </w:rPr>
        <w:t xml:space="preserve">հանցանք կատարած լինելու անմիջականորեն ծագած հիմնավոր կասկածի հիմքով, </w:t>
      </w:r>
      <w:r w:rsidR="001E3CF4" w:rsidRPr="00105E32">
        <w:rPr>
          <w:rFonts w:ascii="GHEA Mariam" w:eastAsia="GHEA Mariam" w:hAnsi="GHEA Mariam" w:cs="GHEA Mariam"/>
          <w:sz w:val="24"/>
          <w:szCs w:val="24"/>
          <w:lang w:val="hy-AM"/>
        </w:rPr>
        <w:t xml:space="preserve">կարող է </w:t>
      </w:r>
      <w:r w:rsidRPr="00105E32">
        <w:rPr>
          <w:rFonts w:ascii="GHEA Mariam" w:eastAsia="GHEA Mariam" w:hAnsi="GHEA Mariam" w:cs="GHEA Mariam"/>
          <w:sz w:val="24"/>
          <w:szCs w:val="24"/>
          <w:lang w:val="hy-AM"/>
        </w:rPr>
        <w:t>ձերբակալվել</w:t>
      </w:r>
      <w:r w:rsidR="001E3CF4" w:rsidRPr="00105E32">
        <w:rPr>
          <w:rFonts w:ascii="GHEA Mariam" w:eastAsia="GHEA Mariam" w:hAnsi="GHEA Mariam" w:cs="GHEA Mariam"/>
          <w:sz w:val="24"/>
          <w:szCs w:val="24"/>
          <w:lang w:val="hy-AM"/>
        </w:rPr>
        <w:t>:</w:t>
      </w:r>
      <w:r w:rsidR="008F5A0B" w:rsidRPr="00105E32">
        <w:rPr>
          <w:rFonts w:ascii="GHEA Mariam" w:hAnsi="GHEA Mariam"/>
          <w:lang w:val="hy-AM"/>
        </w:rPr>
        <w:t xml:space="preserve"> </w:t>
      </w:r>
      <w:r w:rsidR="008F5A0B" w:rsidRPr="00105E32">
        <w:rPr>
          <w:rFonts w:ascii="GHEA Mariam" w:eastAsia="GHEA Mariam" w:hAnsi="GHEA Mariam" w:cs="GHEA Mariam"/>
          <w:sz w:val="24"/>
          <w:szCs w:val="24"/>
          <w:lang w:val="hy-AM"/>
        </w:rPr>
        <w:t xml:space="preserve">Վճռաբեկ դատարանը, ձերբակալման քննարկվող կառուցակարգի մեկնաբանման ու կիրառման կապակցությամբ ձևավորված նախադեպային իրավունքում սահմանազատելով դրա գործադրման </w:t>
      </w:r>
      <w:r w:rsidR="008E4D7A" w:rsidRPr="00105E32">
        <w:rPr>
          <w:rFonts w:ascii="GHEA Mariam" w:eastAsia="GHEA Mariam" w:hAnsi="GHEA Mariam" w:cs="GHEA Mariam"/>
          <w:sz w:val="24"/>
          <w:szCs w:val="24"/>
          <w:lang w:val="hy-AM"/>
        </w:rPr>
        <w:t>դեպքերը</w:t>
      </w:r>
      <w:r w:rsidR="008F5A0B" w:rsidRPr="00105E32">
        <w:rPr>
          <w:rFonts w:ascii="GHEA Mariam" w:eastAsia="GHEA Mariam" w:hAnsi="GHEA Mariam" w:cs="GHEA Mariam"/>
          <w:sz w:val="24"/>
          <w:szCs w:val="24"/>
          <w:lang w:val="hy-AM"/>
        </w:rPr>
        <w:t>, արձանագրել է, որ</w:t>
      </w:r>
      <w:r w:rsidR="00F46CAB" w:rsidRPr="00105E32">
        <w:rPr>
          <w:rFonts w:ascii="GHEA Mariam" w:eastAsia="GHEA Mariam" w:hAnsi="GHEA Mariam" w:cs="GHEA Mariam"/>
          <w:sz w:val="24"/>
          <w:szCs w:val="24"/>
          <w:lang w:val="hy-AM"/>
        </w:rPr>
        <w:t xml:space="preserve"> անմիջականորեն ծագած հիմնավոր կասկածի առկայության դեպքում ձերբակալման </w:t>
      </w:r>
      <w:r w:rsidR="00D039A9" w:rsidRPr="00105E32">
        <w:rPr>
          <w:rFonts w:ascii="GHEA Mariam" w:eastAsia="GHEA Mariam" w:hAnsi="GHEA Mariam" w:cs="GHEA Mariam"/>
          <w:sz w:val="24"/>
          <w:szCs w:val="24"/>
          <w:lang w:val="hy-AM"/>
        </w:rPr>
        <w:t>կառուցակ</w:t>
      </w:r>
      <w:r w:rsidR="0072036F" w:rsidRPr="00105E32">
        <w:rPr>
          <w:rFonts w:ascii="GHEA Mariam" w:eastAsia="GHEA Mariam" w:hAnsi="GHEA Mariam" w:cs="GHEA Mariam"/>
          <w:sz w:val="24"/>
          <w:szCs w:val="24"/>
          <w:lang w:val="hy-AM"/>
        </w:rPr>
        <w:t>ա</w:t>
      </w:r>
      <w:r w:rsidR="00D039A9" w:rsidRPr="00105E32">
        <w:rPr>
          <w:rFonts w:ascii="GHEA Mariam" w:eastAsia="GHEA Mariam" w:hAnsi="GHEA Mariam" w:cs="GHEA Mariam"/>
          <w:sz w:val="24"/>
          <w:szCs w:val="24"/>
          <w:lang w:val="hy-AM"/>
        </w:rPr>
        <w:t>րգի</w:t>
      </w:r>
      <w:r w:rsidR="00F46CAB" w:rsidRPr="00105E32">
        <w:rPr>
          <w:rFonts w:ascii="GHEA Mariam" w:eastAsia="GHEA Mariam" w:hAnsi="GHEA Mariam" w:cs="GHEA Mariam"/>
          <w:sz w:val="24"/>
          <w:szCs w:val="24"/>
          <w:lang w:val="hy-AM"/>
        </w:rPr>
        <w:t xml:space="preserve"> հիմքում դրված է հանցագործության կանխման և խափանման </w:t>
      </w:r>
      <w:r w:rsidR="00F46CAB" w:rsidRPr="00105E32">
        <w:rPr>
          <w:rFonts w:ascii="GHEA Mariam" w:eastAsia="GHEA Mariam" w:hAnsi="GHEA Mariam" w:cs="GHEA Mariam"/>
          <w:i/>
          <w:iCs/>
          <w:sz w:val="24"/>
          <w:szCs w:val="24"/>
          <w:lang w:val="hy-AM"/>
        </w:rPr>
        <w:t>in flangranti delicto</w:t>
      </w:r>
      <w:r w:rsidR="00F46CAB" w:rsidRPr="00105E32">
        <w:rPr>
          <w:rFonts w:ascii="GHEA Mariam" w:eastAsia="GHEA Mariam" w:hAnsi="GHEA Mariam" w:cs="GHEA Mariam"/>
          <w:sz w:val="24"/>
          <w:szCs w:val="24"/>
          <w:lang w:val="hy-AM"/>
        </w:rPr>
        <w:t xml:space="preserve"> (անձին ենթադրյալ հանցագործությունը կատարելու պահին (տաք հետքերով) բռնելու) սկզբունքը</w:t>
      </w:r>
      <w:r w:rsidR="00CF4CA2" w:rsidRPr="00105E32">
        <w:rPr>
          <w:rFonts w:ascii="Cambria Math" w:eastAsia="GHEA Mariam" w:hAnsi="Cambria Math" w:cs="Cambria Math"/>
          <w:sz w:val="24"/>
          <w:szCs w:val="24"/>
          <w:lang w:val="hy-AM"/>
        </w:rPr>
        <w:t>․</w:t>
      </w:r>
      <w:r w:rsidR="00CF4CA2" w:rsidRPr="00105E32">
        <w:rPr>
          <w:rFonts w:ascii="GHEA Mariam" w:eastAsia="GHEA Mariam" w:hAnsi="GHEA Mariam" w:cs="GHEA Mariam"/>
          <w:sz w:val="24"/>
          <w:szCs w:val="24"/>
          <w:lang w:val="hy-AM"/>
        </w:rPr>
        <w:t xml:space="preserve"> </w:t>
      </w:r>
      <w:r w:rsidR="00D039A9" w:rsidRPr="00105E32">
        <w:rPr>
          <w:rFonts w:ascii="GHEA Mariam" w:eastAsia="GHEA Mariam" w:hAnsi="GHEA Mariam" w:cs="GHEA Mariam"/>
          <w:sz w:val="24"/>
          <w:szCs w:val="24"/>
          <w:lang w:val="hy-AM"/>
        </w:rPr>
        <w:t xml:space="preserve">կիրառելի է ակնհայտության պայմաններում կատարվող հանցագործությունների դեպքում կամ արտաքին հանցանշաններով (բացահայտ հետքերով) </w:t>
      </w:r>
      <w:r w:rsidR="003C50E7" w:rsidRPr="00105E32">
        <w:rPr>
          <w:rFonts w:ascii="GHEA Mariam" w:eastAsia="GHEA Mariam" w:hAnsi="GHEA Mariam" w:cs="GHEA Mariam"/>
          <w:sz w:val="24"/>
          <w:szCs w:val="24"/>
          <w:lang w:val="hy-AM"/>
        </w:rPr>
        <w:t>ու</w:t>
      </w:r>
      <w:r w:rsidR="00D039A9" w:rsidRPr="00105E32">
        <w:rPr>
          <w:rFonts w:ascii="GHEA Mariam" w:eastAsia="GHEA Mariam" w:hAnsi="GHEA Mariam" w:cs="GHEA Mariam"/>
          <w:sz w:val="24"/>
          <w:szCs w:val="24"/>
          <w:lang w:val="hy-AM"/>
        </w:rPr>
        <w:t xml:space="preserve"> նպատակ է հետապնդում կանխել </w:t>
      </w:r>
      <w:r w:rsidR="003C50E7" w:rsidRPr="00105E32">
        <w:rPr>
          <w:rFonts w:ascii="GHEA Mariam" w:eastAsia="GHEA Mariam" w:hAnsi="GHEA Mariam" w:cs="GHEA Mariam"/>
          <w:sz w:val="24"/>
          <w:szCs w:val="24"/>
          <w:lang w:val="hy-AM"/>
        </w:rPr>
        <w:t>և</w:t>
      </w:r>
      <w:r w:rsidR="00D039A9" w:rsidRPr="00105E32">
        <w:rPr>
          <w:rFonts w:ascii="GHEA Mariam" w:eastAsia="GHEA Mariam" w:hAnsi="GHEA Mariam" w:cs="GHEA Mariam"/>
          <w:sz w:val="24"/>
          <w:szCs w:val="24"/>
          <w:lang w:val="hy-AM"/>
        </w:rPr>
        <w:t xml:space="preserve"> խափանել ենթադրյալ հանցանքի կատարումը կամ դա կատարելուց հետո փախուստ</w:t>
      </w:r>
      <w:r w:rsidR="000A39CB" w:rsidRPr="00105E32">
        <w:rPr>
          <w:rFonts w:ascii="GHEA Mariam" w:eastAsia="GHEA Mariam" w:hAnsi="GHEA Mariam" w:cs="GHEA Mariam"/>
          <w:sz w:val="24"/>
          <w:szCs w:val="24"/>
          <w:lang w:val="hy-AM"/>
        </w:rPr>
        <w:t>ն</w:t>
      </w:r>
      <w:r w:rsidR="00D039A9" w:rsidRPr="00105E32">
        <w:rPr>
          <w:rFonts w:ascii="GHEA Mariam" w:eastAsia="GHEA Mariam" w:hAnsi="GHEA Mariam" w:cs="GHEA Mariam"/>
          <w:sz w:val="24"/>
          <w:szCs w:val="24"/>
          <w:lang w:val="hy-AM"/>
        </w:rPr>
        <w:t xml:space="preserve"> </w:t>
      </w:r>
      <w:r w:rsidR="000A39CB" w:rsidRPr="00105E32">
        <w:rPr>
          <w:rFonts w:ascii="GHEA Mariam" w:eastAsia="GHEA Mariam" w:hAnsi="GHEA Mariam" w:cs="GHEA Mariam"/>
          <w:sz w:val="24"/>
          <w:szCs w:val="24"/>
          <w:lang w:val="hy-AM"/>
        </w:rPr>
        <w:t>ու</w:t>
      </w:r>
      <w:r w:rsidR="00D039A9" w:rsidRPr="00105E32">
        <w:rPr>
          <w:rFonts w:ascii="GHEA Mariam" w:eastAsia="GHEA Mariam" w:hAnsi="GHEA Mariam" w:cs="GHEA Mariam"/>
          <w:sz w:val="24"/>
          <w:szCs w:val="24"/>
          <w:lang w:val="hy-AM"/>
        </w:rPr>
        <w:t xml:space="preserve"> ապահովել հետագա քրեադատավարական հարաբերությունների զարգացումը</w:t>
      </w:r>
      <w:r w:rsidR="00277FAC" w:rsidRPr="00105E32">
        <w:rPr>
          <w:rFonts w:ascii="GHEA Mariam" w:eastAsia="GHEA Mariam" w:hAnsi="GHEA Mariam" w:cs="GHEA Mariam"/>
          <w:sz w:val="24"/>
          <w:szCs w:val="24"/>
          <w:lang w:val="hy-AM"/>
        </w:rPr>
        <w:t>։</w:t>
      </w:r>
      <w:r w:rsidR="00E973F4" w:rsidRPr="00105E32">
        <w:rPr>
          <w:rFonts w:ascii="GHEA Mariam" w:eastAsia="GHEA Mariam" w:hAnsi="GHEA Mariam" w:cs="GHEA Mariam"/>
          <w:sz w:val="24"/>
          <w:szCs w:val="24"/>
          <w:lang w:val="hy-AM"/>
        </w:rPr>
        <w:t xml:space="preserve"> </w:t>
      </w:r>
      <w:r w:rsidR="001178E1" w:rsidRPr="001178E1">
        <w:rPr>
          <w:rFonts w:ascii="GHEA Mariam" w:eastAsia="GHEA Mariam" w:hAnsi="GHEA Mariam" w:cs="GHEA Mariam"/>
          <w:sz w:val="24"/>
          <w:szCs w:val="24"/>
          <w:lang w:val="hy-AM"/>
        </w:rPr>
        <w:t>Նման իրավիճակները, որպես կանոն</w:t>
      </w:r>
      <w:r w:rsidR="00D5782E">
        <w:rPr>
          <w:rFonts w:ascii="GHEA Mariam" w:eastAsia="GHEA Mariam" w:hAnsi="GHEA Mariam" w:cs="GHEA Mariam"/>
          <w:sz w:val="24"/>
          <w:szCs w:val="24"/>
          <w:lang w:val="hy-AM"/>
        </w:rPr>
        <w:t>,</w:t>
      </w:r>
      <w:r w:rsidR="001178E1" w:rsidRPr="001178E1">
        <w:rPr>
          <w:rFonts w:ascii="GHEA Mariam" w:eastAsia="GHEA Mariam" w:hAnsi="GHEA Mariam" w:cs="GHEA Mariam"/>
          <w:sz w:val="24"/>
          <w:szCs w:val="24"/>
          <w:lang w:val="hy-AM"/>
        </w:rPr>
        <w:t xml:space="preserve"> լինում են այն դեպքերում, երբ օրինակ՝ ոստիկանությունն իրականացնում է օրենքով նախատեսված գործառույթները և տեղում </w:t>
      </w:r>
      <w:r w:rsidR="002A7FB2">
        <w:rPr>
          <w:rFonts w:ascii="GHEA Mariam" w:eastAsia="GHEA Mariam" w:hAnsi="GHEA Mariam" w:cs="GHEA Mariam"/>
          <w:sz w:val="24"/>
          <w:szCs w:val="24"/>
          <w:lang w:val="hy-AM"/>
        </w:rPr>
        <w:t>«</w:t>
      </w:r>
      <w:r w:rsidR="001178E1" w:rsidRPr="001178E1">
        <w:rPr>
          <w:rFonts w:ascii="GHEA Mariam" w:eastAsia="GHEA Mariam" w:hAnsi="GHEA Mariam" w:cs="GHEA Mariam"/>
          <w:sz w:val="24"/>
          <w:szCs w:val="24"/>
          <w:lang w:val="hy-AM"/>
        </w:rPr>
        <w:t>ֆիզիկապես</w:t>
      </w:r>
      <w:r w:rsidR="002A7FB2">
        <w:rPr>
          <w:rFonts w:ascii="GHEA Mariam" w:eastAsia="GHEA Mariam" w:hAnsi="GHEA Mariam" w:cs="GHEA Mariam"/>
          <w:sz w:val="24"/>
          <w:szCs w:val="24"/>
          <w:lang w:val="hy-AM"/>
        </w:rPr>
        <w:t>»</w:t>
      </w:r>
      <w:r w:rsidR="001178E1" w:rsidRPr="001178E1">
        <w:rPr>
          <w:rFonts w:ascii="GHEA Mariam" w:eastAsia="GHEA Mariam" w:hAnsi="GHEA Mariam" w:cs="GHEA Mariam"/>
          <w:sz w:val="24"/>
          <w:szCs w:val="24"/>
          <w:lang w:val="hy-AM"/>
        </w:rPr>
        <w:t xml:space="preserve"> բախվում է ենթադրյալ հանցանքի </w:t>
      </w:r>
      <w:r w:rsidR="002A7FB2">
        <w:rPr>
          <w:rFonts w:ascii="GHEA Mariam" w:eastAsia="GHEA Mariam" w:hAnsi="GHEA Mariam" w:cs="GHEA Mariam"/>
          <w:sz w:val="24"/>
          <w:szCs w:val="24"/>
          <w:lang w:val="hy-AM"/>
        </w:rPr>
        <w:t>ու</w:t>
      </w:r>
      <w:r w:rsidR="001178E1" w:rsidRPr="001178E1">
        <w:rPr>
          <w:rFonts w:ascii="GHEA Mariam" w:eastAsia="GHEA Mariam" w:hAnsi="GHEA Mariam" w:cs="GHEA Mariam"/>
          <w:sz w:val="24"/>
          <w:szCs w:val="24"/>
          <w:lang w:val="hy-AM"/>
        </w:rPr>
        <w:t xml:space="preserve"> այն կատարող անձի հետ և արձագանքում քրեական օրենքի խախտման փաստին:</w:t>
      </w:r>
    </w:p>
    <w:p w14:paraId="3928C14C" w14:textId="040FD77C" w:rsidR="003F6D59" w:rsidRPr="00105E32" w:rsidRDefault="004326BF" w:rsidP="00101A67">
      <w:pPr>
        <w:tabs>
          <w:tab w:val="left" w:pos="567"/>
        </w:tabs>
        <w:spacing w:line="360" w:lineRule="auto"/>
        <w:ind w:leftChars="0" w:left="-2" w:firstLineChars="0" w:firstLine="567"/>
        <w:contextualSpacing/>
        <w:jc w:val="both"/>
        <w:rPr>
          <w:rFonts w:ascii="GHEA Mariam" w:hAnsi="GHEA Mariam"/>
          <w:color w:val="000000" w:themeColor="text1"/>
          <w:sz w:val="24"/>
          <w:szCs w:val="24"/>
          <w:shd w:val="clear" w:color="auto" w:fill="FFFFFF"/>
          <w:lang w:val="hy-AM"/>
        </w:rPr>
      </w:pPr>
      <w:r w:rsidRPr="00105E32">
        <w:rPr>
          <w:rFonts w:ascii="GHEA Mariam" w:eastAsia="GHEA Mariam" w:hAnsi="GHEA Mariam" w:cs="GHEA Mariam"/>
          <w:sz w:val="24"/>
          <w:szCs w:val="24"/>
          <w:lang w:val="hy-AM"/>
        </w:rPr>
        <w:t>Վերոգրյալով փոխկապակցված</w:t>
      </w:r>
      <w:r w:rsidR="00D5782E">
        <w:rPr>
          <w:rFonts w:ascii="GHEA Mariam" w:eastAsia="GHEA Mariam" w:hAnsi="GHEA Mariam" w:cs="GHEA Mariam"/>
          <w:sz w:val="24"/>
          <w:szCs w:val="24"/>
          <w:lang w:val="hy-AM"/>
        </w:rPr>
        <w:t>,</w:t>
      </w:r>
      <w:r w:rsidRPr="00105E32">
        <w:rPr>
          <w:rFonts w:ascii="GHEA Mariam" w:eastAsia="GHEA Mariam" w:hAnsi="GHEA Mariam" w:cs="GHEA Mariam"/>
          <w:sz w:val="24"/>
          <w:szCs w:val="24"/>
          <w:lang w:val="hy-AM"/>
        </w:rPr>
        <w:t xml:space="preserve"> Վճռաբեկ դատարանն արձանագրել է, որ հանցանք կատարած լինելու անմիջականորեն ծագած հիմնավոր կասկածի առկայության </w:t>
      </w:r>
      <w:r w:rsidR="00D5782E">
        <w:rPr>
          <w:rFonts w:ascii="GHEA Mariam" w:eastAsia="GHEA Mariam" w:hAnsi="GHEA Mariam" w:cs="GHEA Mariam"/>
          <w:sz w:val="24"/>
          <w:szCs w:val="24"/>
          <w:lang w:val="hy-AM"/>
        </w:rPr>
        <w:t>պարագայում</w:t>
      </w:r>
      <w:r w:rsidRPr="00105E32">
        <w:rPr>
          <w:rFonts w:ascii="GHEA Mariam" w:eastAsia="GHEA Mariam" w:hAnsi="GHEA Mariam" w:cs="GHEA Mariam"/>
          <w:sz w:val="24"/>
          <w:szCs w:val="24"/>
          <w:lang w:val="hy-AM"/>
        </w:rPr>
        <w:t xml:space="preserve"> ձերբակալումը կիրառվում է այն դեպքում, երբ ենթադրյալ հանցանքի փաստական հանգամանքները (օբյեկտիվ կողմի հատկանիշները) և այն կատարող անձն իրավասու մարմնին հայտնի են դառնում ՀՀ քրեական դատավարության օրենսգրքի 109-րդ հոդված</w:t>
      </w:r>
      <w:r w:rsidR="00296CB1" w:rsidRPr="00105E32">
        <w:rPr>
          <w:rFonts w:ascii="GHEA Mariam" w:eastAsia="GHEA Mariam" w:hAnsi="GHEA Mariam" w:cs="GHEA Mariam"/>
          <w:sz w:val="24"/>
          <w:szCs w:val="24"/>
          <w:lang w:val="hy-AM"/>
        </w:rPr>
        <w:t>ի 1-ին մասում</w:t>
      </w:r>
      <w:r w:rsidRPr="00105E32">
        <w:rPr>
          <w:rFonts w:ascii="GHEA Mariam" w:eastAsia="GHEA Mariam" w:hAnsi="GHEA Mariam" w:cs="GHEA Mariam"/>
          <w:sz w:val="24"/>
          <w:szCs w:val="24"/>
          <w:lang w:val="hy-AM"/>
        </w:rPr>
        <w:t xml:space="preserve"> թվարկված իրավիճակներից որևէ մեկի ակնհայտ առկայության դեպքում, այսինքն</w:t>
      </w:r>
      <w:r w:rsidR="000A39CB" w:rsidRPr="00105E32">
        <w:rPr>
          <w:rFonts w:ascii="GHEA Mariam" w:eastAsia="GHEA Mariam" w:hAnsi="GHEA Mariam" w:cs="GHEA Mariam"/>
          <w:sz w:val="24"/>
          <w:szCs w:val="24"/>
          <w:lang w:val="hy-AM"/>
        </w:rPr>
        <w:t>,</w:t>
      </w:r>
      <w:r w:rsidRPr="00105E32">
        <w:rPr>
          <w:rFonts w:ascii="GHEA Mariam" w:eastAsia="GHEA Mariam" w:hAnsi="GHEA Mariam" w:cs="GHEA Mariam"/>
          <w:sz w:val="24"/>
          <w:szCs w:val="24"/>
          <w:lang w:val="hy-AM"/>
        </w:rPr>
        <w:t xml:space="preserve"> </w:t>
      </w:r>
      <w:r w:rsidRPr="00105E32">
        <w:rPr>
          <w:rFonts w:ascii="GHEA Mariam" w:eastAsia="GHEA Mariam" w:hAnsi="GHEA Mariam" w:cs="GHEA Mariam"/>
          <w:b/>
          <w:bCs/>
          <w:sz w:val="24"/>
          <w:szCs w:val="24"/>
          <w:lang w:val="hy-AM"/>
        </w:rPr>
        <w:t>ակնհայտ անմիջականորեն:</w:t>
      </w:r>
      <w:r w:rsidR="003916E9" w:rsidRPr="00105E32">
        <w:rPr>
          <w:rFonts w:ascii="GHEA Mariam" w:eastAsia="GHEA Mariam" w:hAnsi="GHEA Mariam" w:cs="GHEA Mariam"/>
          <w:b/>
          <w:bCs/>
          <w:sz w:val="24"/>
          <w:szCs w:val="24"/>
          <w:lang w:val="hy-AM"/>
        </w:rPr>
        <w:t xml:space="preserve"> </w:t>
      </w:r>
      <w:r w:rsidR="000130DD" w:rsidRPr="00105E32">
        <w:rPr>
          <w:rFonts w:ascii="GHEA Mariam" w:hAnsi="GHEA Mariam"/>
          <w:color w:val="000000" w:themeColor="text1"/>
          <w:sz w:val="24"/>
          <w:szCs w:val="24"/>
          <w:shd w:val="clear" w:color="auto" w:fill="FFFFFF"/>
          <w:lang w:val="hy-AM"/>
        </w:rPr>
        <w:t>«</w:t>
      </w:r>
      <w:r w:rsidR="00A31C05" w:rsidRPr="00105E32">
        <w:rPr>
          <w:rFonts w:ascii="GHEA Mariam" w:hAnsi="GHEA Mariam"/>
          <w:color w:val="000000" w:themeColor="text1"/>
          <w:sz w:val="24"/>
          <w:szCs w:val="24"/>
          <w:shd w:val="clear" w:color="auto" w:fill="FFFFFF"/>
          <w:lang w:val="hy-AM"/>
        </w:rPr>
        <w:t>Հ</w:t>
      </w:r>
      <w:r w:rsidR="000130DD" w:rsidRPr="00105E32">
        <w:rPr>
          <w:rFonts w:ascii="GHEA Mariam" w:hAnsi="GHEA Mariam"/>
          <w:color w:val="000000" w:themeColor="text1"/>
          <w:sz w:val="24"/>
          <w:szCs w:val="24"/>
          <w:shd w:val="clear" w:color="auto" w:fill="FFFFFF"/>
          <w:lang w:val="hy-AM"/>
        </w:rPr>
        <w:t xml:space="preserve">անցանք կատարած լինելու հիմնավոր կասկածի» ծագման </w:t>
      </w:r>
      <w:r w:rsidR="000130DD" w:rsidRPr="00105E32">
        <w:rPr>
          <w:rFonts w:ascii="GHEA Mariam" w:hAnsi="GHEA Mariam"/>
          <w:b/>
          <w:color w:val="000000" w:themeColor="text1"/>
          <w:sz w:val="24"/>
          <w:szCs w:val="24"/>
          <w:shd w:val="clear" w:color="auto" w:fill="FFFFFF"/>
          <w:lang w:val="hy-AM"/>
        </w:rPr>
        <w:t>անմիջականության ակնհայտությունը</w:t>
      </w:r>
      <w:r w:rsidR="000130DD" w:rsidRPr="00105E32">
        <w:rPr>
          <w:rFonts w:ascii="GHEA Mariam" w:hAnsi="GHEA Mariam"/>
          <w:color w:val="000000" w:themeColor="text1"/>
          <w:sz w:val="24"/>
          <w:szCs w:val="24"/>
          <w:shd w:val="clear" w:color="auto" w:fill="FFFFFF"/>
          <w:lang w:val="hy-AM"/>
        </w:rPr>
        <w:t xml:space="preserve"> որոշելու</w:t>
      </w:r>
      <w:r w:rsidR="001413EF" w:rsidRPr="00105E32">
        <w:rPr>
          <w:rFonts w:ascii="GHEA Mariam" w:hAnsi="GHEA Mariam"/>
          <w:color w:val="000000" w:themeColor="text1"/>
          <w:sz w:val="24"/>
          <w:szCs w:val="24"/>
          <w:shd w:val="clear" w:color="auto" w:fill="FFFFFF"/>
          <w:lang w:val="hy-AM"/>
        </w:rPr>
        <w:t xml:space="preserve"> </w:t>
      </w:r>
      <w:r w:rsidR="00A01403" w:rsidRPr="00105E32">
        <w:rPr>
          <w:rFonts w:ascii="GHEA Mariam" w:hAnsi="GHEA Mariam"/>
          <w:color w:val="000000" w:themeColor="text1"/>
          <w:sz w:val="24"/>
          <w:szCs w:val="24"/>
          <w:shd w:val="clear" w:color="auto" w:fill="FFFFFF"/>
          <w:lang w:val="hy-AM"/>
        </w:rPr>
        <w:t>համար</w:t>
      </w:r>
      <w:r w:rsidR="001413EF" w:rsidRPr="00105E32">
        <w:rPr>
          <w:rFonts w:ascii="GHEA Mariam" w:hAnsi="GHEA Mariam"/>
          <w:color w:val="000000" w:themeColor="text1"/>
          <w:sz w:val="24"/>
          <w:szCs w:val="24"/>
          <w:shd w:val="clear" w:color="auto" w:fill="FFFFFF"/>
          <w:lang w:val="hy-AM"/>
        </w:rPr>
        <w:t xml:space="preserve"> գնահատման </w:t>
      </w:r>
      <w:r w:rsidR="00802C9F">
        <w:rPr>
          <w:rFonts w:ascii="GHEA Mariam" w:hAnsi="GHEA Mariam"/>
          <w:color w:val="000000" w:themeColor="text1"/>
          <w:sz w:val="24"/>
          <w:szCs w:val="24"/>
          <w:shd w:val="clear" w:color="auto" w:fill="FFFFFF"/>
          <w:lang w:val="hy-AM"/>
        </w:rPr>
        <w:t>են</w:t>
      </w:r>
      <w:r w:rsidR="001413EF" w:rsidRPr="00105E32">
        <w:rPr>
          <w:rFonts w:ascii="GHEA Mariam" w:hAnsi="GHEA Mariam"/>
          <w:color w:val="000000" w:themeColor="text1"/>
          <w:sz w:val="24"/>
          <w:szCs w:val="24"/>
          <w:shd w:val="clear" w:color="auto" w:fill="FFFFFF"/>
          <w:lang w:val="hy-AM"/>
        </w:rPr>
        <w:t xml:space="preserve"> ենթակա</w:t>
      </w:r>
      <w:r w:rsidR="00D44090">
        <w:rPr>
          <w:rFonts w:ascii="GHEA Mariam" w:hAnsi="GHEA Mariam"/>
          <w:color w:val="000000" w:themeColor="text1"/>
          <w:sz w:val="24"/>
          <w:szCs w:val="24"/>
          <w:shd w:val="clear" w:color="auto" w:fill="FFFFFF"/>
          <w:lang w:val="hy-AM"/>
        </w:rPr>
        <w:t xml:space="preserve"> օրենսդրի կողմից սահմանված,</w:t>
      </w:r>
      <w:r w:rsidR="000A39CB" w:rsidRPr="00105E32">
        <w:rPr>
          <w:rFonts w:ascii="GHEA Mariam" w:hAnsi="GHEA Mariam"/>
          <w:color w:val="000000" w:themeColor="text1"/>
          <w:sz w:val="24"/>
          <w:szCs w:val="24"/>
          <w:shd w:val="clear" w:color="auto" w:fill="FFFFFF"/>
          <w:lang w:val="hy-AM"/>
        </w:rPr>
        <w:t xml:space="preserve"> միմյանց հետ փոխկապակցված՝ </w:t>
      </w:r>
      <w:r w:rsidR="00E501BB" w:rsidRPr="00105E32">
        <w:rPr>
          <w:rFonts w:ascii="GHEA Mariam" w:hAnsi="GHEA Mariam"/>
          <w:color w:val="000000" w:themeColor="text1"/>
          <w:sz w:val="24"/>
          <w:szCs w:val="24"/>
          <w:shd w:val="clear" w:color="auto" w:fill="FFFFFF"/>
          <w:lang w:val="hy-AM"/>
        </w:rPr>
        <w:t xml:space="preserve">ժամանակային </w:t>
      </w:r>
      <w:r w:rsidR="000A39CB" w:rsidRPr="00105E32">
        <w:rPr>
          <w:rFonts w:ascii="GHEA Mariam" w:hAnsi="GHEA Mariam"/>
          <w:color w:val="000000" w:themeColor="text1"/>
          <w:sz w:val="24"/>
          <w:szCs w:val="24"/>
          <w:shd w:val="clear" w:color="auto" w:fill="FFFFFF"/>
          <w:lang w:val="hy-AM"/>
        </w:rPr>
        <w:t>ու</w:t>
      </w:r>
      <w:r w:rsidR="00E501BB" w:rsidRPr="00105E32">
        <w:rPr>
          <w:rFonts w:ascii="GHEA Mariam" w:hAnsi="GHEA Mariam"/>
          <w:color w:val="000000" w:themeColor="text1"/>
          <w:sz w:val="24"/>
          <w:szCs w:val="24"/>
          <w:shd w:val="clear" w:color="auto" w:fill="FFFFFF"/>
          <w:lang w:val="hy-AM"/>
        </w:rPr>
        <w:t xml:space="preserve"> հանցանքի արտաքին դրսևորման գործոնն</w:t>
      </w:r>
      <w:r w:rsidR="003D316A">
        <w:rPr>
          <w:rFonts w:ascii="GHEA Mariam" w:hAnsi="GHEA Mariam"/>
          <w:color w:val="000000" w:themeColor="text1"/>
          <w:sz w:val="24"/>
          <w:szCs w:val="24"/>
          <w:shd w:val="clear" w:color="auto" w:fill="FFFFFF"/>
          <w:lang w:val="hy-AM"/>
        </w:rPr>
        <w:t>ե</w:t>
      </w:r>
      <w:r w:rsidR="00E501BB" w:rsidRPr="00105E32">
        <w:rPr>
          <w:rFonts w:ascii="GHEA Mariam" w:hAnsi="GHEA Mariam"/>
          <w:color w:val="000000" w:themeColor="text1"/>
          <w:sz w:val="24"/>
          <w:szCs w:val="24"/>
          <w:shd w:val="clear" w:color="auto" w:fill="FFFFFF"/>
          <w:lang w:val="hy-AM"/>
        </w:rPr>
        <w:t>րը։</w:t>
      </w:r>
    </w:p>
    <w:p w14:paraId="35A1DB18" w14:textId="57588474" w:rsidR="00D550C2" w:rsidRPr="00105E32" w:rsidRDefault="00D30F36" w:rsidP="00101A67">
      <w:pPr>
        <w:tabs>
          <w:tab w:val="left" w:pos="567"/>
        </w:tabs>
        <w:spacing w:line="360" w:lineRule="auto"/>
        <w:ind w:leftChars="0" w:left="-2" w:firstLineChars="0" w:firstLine="567"/>
        <w:contextualSpacing/>
        <w:jc w:val="both"/>
        <w:rPr>
          <w:rFonts w:ascii="GHEA Mariam" w:hAnsi="GHEA Mariam"/>
          <w:color w:val="000000" w:themeColor="text1"/>
          <w:sz w:val="24"/>
          <w:szCs w:val="24"/>
          <w:shd w:val="clear" w:color="auto" w:fill="FFFFFF"/>
          <w:lang w:val="hy-AM"/>
        </w:rPr>
      </w:pPr>
      <w:r w:rsidRPr="00105E32">
        <w:rPr>
          <w:rFonts w:ascii="GHEA Mariam" w:eastAsia="GHEA Mariam" w:hAnsi="GHEA Mariam" w:cs="GHEA Mariam"/>
          <w:sz w:val="24"/>
          <w:szCs w:val="24"/>
          <w:lang w:val="hy-AM"/>
        </w:rPr>
        <w:lastRenderedPageBreak/>
        <w:t>Առաջինը ենթադրում է</w:t>
      </w:r>
      <w:r w:rsidR="008C0478" w:rsidRPr="00105E32">
        <w:rPr>
          <w:rFonts w:ascii="GHEA Mariam" w:hAnsi="GHEA Mariam"/>
          <w:color w:val="000000" w:themeColor="text1"/>
          <w:sz w:val="24"/>
          <w:szCs w:val="24"/>
          <w:shd w:val="clear" w:color="auto" w:fill="FFFFFF"/>
          <w:lang w:val="hy-AM"/>
        </w:rPr>
        <w:t xml:space="preserve"> հանցանքը կատարելու հիմնավոր կասկածը հաստատող փաստական իրավիճակի ի հայտ գալու և անձին ազատությունից զրկելու միջև ժամանակային խզման բացակայություն</w:t>
      </w:r>
      <w:r w:rsidR="00CA4589" w:rsidRPr="00105E32">
        <w:rPr>
          <w:rFonts w:ascii="GHEA Mariam" w:hAnsi="GHEA Mariam"/>
          <w:color w:val="000000" w:themeColor="text1"/>
          <w:sz w:val="24"/>
          <w:szCs w:val="24"/>
          <w:shd w:val="clear" w:color="auto" w:fill="FFFFFF"/>
          <w:lang w:val="hy-AM"/>
        </w:rPr>
        <w:t xml:space="preserve">, օրինակ՝ բռնվել է ենթադրյալ հանցանքը կատարելիս, կամ </w:t>
      </w:r>
      <w:r w:rsidR="00C16253" w:rsidRPr="00105E32">
        <w:rPr>
          <w:rFonts w:ascii="GHEA Mariam" w:hAnsi="GHEA Mariam"/>
          <w:color w:val="000000" w:themeColor="text1"/>
          <w:sz w:val="24"/>
          <w:szCs w:val="24"/>
          <w:shd w:val="clear" w:color="auto" w:fill="FFFFFF"/>
          <w:lang w:val="hy-AM"/>
        </w:rPr>
        <w:t xml:space="preserve">ժամանակային խզման </w:t>
      </w:r>
      <w:r w:rsidR="00CA4589" w:rsidRPr="00105E32">
        <w:rPr>
          <w:rFonts w:ascii="GHEA Mariam" w:hAnsi="GHEA Mariam"/>
          <w:color w:val="000000" w:themeColor="text1"/>
          <w:sz w:val="24"/>
          <w:szCs w:val="24"/>
          <w:shd w:val="clear" w:color="auto" w:fill="FFFFFF"/>
          <w:lang w:val="hy-AM"/>
        </w:rPr>
        <w:t>աննշան լինելը</w:t>
      </w:r>
      <w:r w:rsidR="00C16253" w:rsidRPr="00105E32">
        <w:rPr>
          <w:rFonts w:ascii="GHEA Mariam" w:hAnsi="GHEA Mariam"/>
          <w:color w:val="000000" w:themeColor="text1"/>
          <w:sz w:val="24"/>
          <w:szCs w:val="24"/>
          <w:shd w:val="clear" w:color="auto" w:fill="FFFFFF"/>
          <w:lang w:val="hy-AM"/>
        </w:rPr>
        <w:t>, օրինակ՝ բռնվել է ենթադրյալ հանցանքը կատարելուց անմիջապես հետո կամ ՀՀ քրեական դատավարության օրենսգրքի 109-րդ հոդվածի 1-ին մասի</w:t>
      </w:r>
      <w:r w:rsidR="00D550C2" w:rsidRPr="00105E32">
        <w:rPr>
          <w:rFonts w:ascii="GHEA Mariam" w:hAnsi="GHEA Mariam"/>
          <w:color w:val="000000" w:themeColor="text1"/>
          <w:sz w:val="24"/>
          <w:szCs w:val="24"/>
          <w:shd w:val="clear" w:color="auto" w:fill="FFFFFF"/>
          <w:lang w:val="hy-AM"/>
        </w:rPr>
        <w:t xml:space="preserve"> 2-րդ </w:t>
      </w:r>
      <w:r w:rsidR="000A39CB" w:rsidRPr="00105E32">
        <w:rPr>
          <w:rFonts w:ascii="GHEA Mariam" w:hAnsi="GHEA Mariam"/>
          <w:color w:val="000000" w:themeColor="text1"/>
          <w:sz w:val="24"/>
          <w:szCs w:val="24"/>
          <w:shd w:val="clear" w:color="auto" w:fill="FFFFFF"/>
          <w:lang w:val="hy-AM"/>
        </w:rPr>
        <w:t>ու</w:t>
      </w:r>
      <w:r w:rsidR="00D550C2" w:rsidRPr="00105E32">
        <w:rPr>
          <w:rFonts w:ascii="GHEA Mariam" w:hAnsi="GHEA Mariam"/>
          <w:color w:val="000000" w:themeColor="text1"/>
          <w:sz w:val="24"/>
          <w:szCs w:val="24"/>
          <w:shd w:val="clear" w:color="auto" w:fill="FFFFFF"/>
          <w:lang w:val="hy-AM"/>
        </w:rPr>
        <w:t xml:space="preserve"> 3-րդ կետերով սահմանված իրավիճակները։ Վերջին դեպքում թեև ձերբակալում իրականացնող պաշտոնատար անձն անմիջականորեն չի հետևում ենթադրյալ հանցանքի կատարման փաստական հանգամանքներին, սակայն դրանից անմիջապես հետո («կարճ ժամանակի հայեցակարգ») հայտնաբերում է ենթադրյալ հանցանքը կատարողին կամ ենթադրյալ հանցանքին նրա առնչության մասին վկայող բացահայտ հետքեր: </w:t>
      </w:r>
    </w:p>
    <w:p w14:paraId="5F4CB879" w14:textId="77777777" w:rsidR="003F6D59" w:rsidRPr="00105E32" w:rsidRDefault="00D550C2" w:rsidP="00101A67">
      <w:pPr>
        <w:tabs>
          <w:tab w:val="left" w:pos="567"/>
        </w:tabs>
        <w:spacing w:line="360" w:lineRule="auto"/>
        <w:ind w:leftChars="0" w:left="-2" w:firstLineChars="0" w:firstLine="567"/>
        <w:contextualSpacing/>
        <w:jc w:val="both"/>
        <w:rPr>
          <w:rFonts w:ascii="GHEA Mariam" w:hAnsi="GHEA Mariam"/>
          <w:color w:val="000000" w:themeColor="text1"/>
          <w:sz w:val="24"/>
          <w:szCs w:val="24"/>
          <w:shd w:val="clear" w:color="auto" w:fill="FFFFFF"/>
          <w:lang w:val="hy-AM"/>
        </w:rPr>
      </w:pPr>
      <w:r w:rsidRPr="00105E32">
        <w:rPr>
          <w:rFonts w:ascii="GHEA Mariam" w:hAnsi="GHEA Mariam"/>
          <w:color w:val="000000" w:themeColor="text1"/>
          <w:sz w:val="24"/>
          <w:szCs w:val="24"/>
          <w:shd w:val="clear" w:color="auto" w:fill="FFFFFF"/>
          <w:lang w:val="hy-AM"/>
        </w:rPr>
        <w:t xml:space="preserve">Հանցանքի արտաքին դրսևորման գործոնը </w:t>
      </w:r>
      <w:r w:rsidRPr="00105E32">
        <w:rPr>
          <w:rFonts w:ascii="GHEA Mariam" w:eastAsia="GHEA Mariam" w:hAnsi="GHEA Mariam" w:cs="GHEA Mariam"/>
          <w:sz w:val="24"/>
          <w:szCs w:val="24"/>
          <w:lang w:val="hy-AM"/>
        </w:rPr>
        <w:t>ենթադրում է</w:t>
      </w:r>
      <w:r w:rsidR="003F6D59" w:rsidRPr="00105E32">
        <w:rPr>
          <w:rFonts w:ascii="GHEA Mariam" w:eastAsia="GHEA Mariam" w:hAnsi="GHEA Mariam" w:cs="GHEA Mariam"/>
          <w:sz w:val="24"/>
          <w:szCs w:val="24"/>
          <w:lang w:val="hy-AM"/>
        </w:rPr>
        <w:t xml:space="preserve">, որ </w:t>
      </w:r>
      <w:r w:rsidR="00D30F36" w:rsidRPr="00105E32">
        <w:rPr>
          <w:rFonts w:ascii="GHEA Mariam" w:hAnsi="GHEA Mariam"/>
          <w:color w:val="000000" w:themeColor="text1"/>
          <w:sz w:val="24"/>
          <w:szCs w:val="24"/>
          <w:shd w:val="clear" w:color="auto" w:fill="FFFFFF"/>
          <w:lang w:val="hy-AM"/>
        </w:rPr>
        <w:t xml:space="preserve">ձերբակալումն իրականացվում է ենթադրյալ հանցանքի արտաքին հանցանշանների (բացահայտ հետքերի) հիման վրա </w:t>
      </w:r>
      <w:r w:rsidR="00D30F36" w:rsidRPr="00105E32">
        <w:rPr>
          <w:rFonts w:ascii="GHEA Mariam" w:eastAsia="Times New Roman" w:hAnsi="GHEA Mariam" w:cs="Times New Roman"/>
          <w:i/>
          <w:iCs/>
          <w:snapToGrid w:val="0"/>
          <w:color w:val="000000" w:themeColor="text1"/>
          <w:sz w:val="24"/>
          <w:szCs w:val="24"/>
          <w:shd w:val="clear" w:color="auto" w:fill="FFFFFF"/>
          <w:lang w:val="hy-AM"/>
        </w:rPr>
        <w:t>(indices apparents)</w:t>
      </w:r>
      <w:r w:rsidR="00D30F36" w:rsidRPr="00105E32">
        <w:rPr>
          <w:rFonts w:ascii="GHEA Mariam" w:hAnsi="GHEA Mariam"/>
          <w:color w:val="000000" w:themeColor="text1"/>
          <w:sz w:val="24"/>
          <w:szCs w:val="24"/>
          <w:shd w:val="clear" w:color="auto" w:fill="FFFFFF"/>
          <w:lang w:val="hy-AM"/>
        </w:rPr>
        <w:t xml:space="preserve">: Այս գործոնը կապված է կոնկրետ հանցանքի բնույթի և կատարման փաստական հանգամանքների հետ (օբյեկտիվ կողմի հատկանիշների), քանի որ միայն ակնհայտության պայմաններում կատարված հանցագործությունների դեպքում է, որ ոստիկանության աշխատակիցները քրեական օրենքով նախատեսված արարքի կատարմանն արձագանքում են անմիջապես: </w:t>
      </w:r>
    </w:p>
    <w:p w14:paraId="62248AB4" w14:textId="77777777" w:rsidR="006C7870" w:rsidRPr="00105E32" w:rsidRDefault="003F6D59" w:rsidP="00101A67">
      <w:pPr>
        <w:tabs>
          <w:tab w:val="left" w:pos="567"/>
        </w:tabs>
        <w:spacing w:line="360" w:lineRule="auto"/>
        <w:ind w:leftChars="0" w:left="-2" w:firstLineChars="0" w:firstLine="567"/>
        <w:contextualSpacing/>
        <w:jc w:val="both"/>
        <w:rPr>
          <w:rFonts w:ascii="GHEA Mariam" w:hAnsi="GHEA Mariam"/>
          <w:color w:val="000000" w:themeColor="text1"/>
          <w:sz w:val="24"/>
          <w:szCs w:val="24"/>
          <w:shd w:val="clear" w:color="auto" w:fill="FFFFFF"/>
          <w:lang w:val="hy-AM"/>
        </w:rPr>
      </w:pPr>
      <w:r w:rsidRPr="00105E32">
        <w:rPr>
          <w:rFonts w:ascii="GHEA Mariam" w:hAnsi="GHEA Mariam"/>
          <w:color w:val="000000" w:themeColor="text1"/>
          <w:sz w:val="24"/>
          <w:szCs w:val="24"/>
          <w:shd w:val="clear" w:color="auto" w:fill="FFFFFF"/>
          <w:lang w:val="hy-AM"/>
        </w:rPr>
        <w:t>Ք</w:t>
      </w:r>
      <w:r w:rsidR="00D30F36" w:rsidRPr="00105E32">
        <w:rPr>
          <w:rFonts w:ascii="GHEA Mariam" w:hAnsi="GHEA Mariam"/>
          <w:color w:val="000000" w:themeColor="text1"/>
          <w:sz w:val="24"/>
          <w:szCs w:val="24"/>
          <w:shd w:val="clear" w:color="auto" w:fill="FFFFFF"/>
          <w:lang w:val="hy-AM"/>
        </w:rPr>
        <w:t>ննարկվող երկու գործոնների միաժամանակյա առկայության դեպքում է, որ հանցանք կատարած լինելու անմիջականորեն ծագած հիմնավոր կասկածի առկայության հիմքով իրականացված ձերբակալումը կարող է համարվել իրավաչափ, դրանցից մեկի բացակայությունը ձերբակալումը դարձնում է ոչ իրավաչափ դրանից բխող հետևանքներով:</w:t>
      </w:r>
    </w:p>
    <w:p w14:paraId="391EAD27" w14:textId="3E737631" w:rsidR="003376AB" w:rsidRPr="00105E32" w:rsidRDefault="00FC4809" w:rsidP="00101A67">
      <w:pPr>
        <w:tabs>
          <w:tab w:val="left" w:pos="567"/>
        </w:tabs>
        <w:spacing w:line="360" w:lineRule="auto"/>
        <w:ind w:leftChars="0" w:left="-2" w:firstLineChars="0" w:firstLine="567"/>
        <w:contextualSpacing/>
        <w:jc w:val="both"/>
        <w:rPr>
          <w:rFonts w:ascii="GHEA Mariam" w:hAnsi="GHEA Mariam"/>
          <w:color w:val="000000" w:themeColor="text1"/>
          <w:sz w:val="24"/>
          <w:szCs w:val="24"/>
          <w:shd w:val="clear" w:color="auto" w:fill="FFFFFF"/>
          <w:lang w:val="hy-AM"/>
        </w:rPr>
      </w:pPr>
      <w:r w:rsidRPr="00105E32">
        <w:rPr>
          <w:rFonts w:ascii="GHEA Mariam" w:hAnsi="GHEA Mariam"/>
          <w:color w:val="000000" w:themeColor="text1"/>
          <w:sz w:val="24"/>
          <w:szCs w:val="24"/>
          <w:shd w:val="clear" w:color="auto" w:fill="FFFFFF"/>
          <w:lang w:val="hy-AM"/>
        </w:rPr>
        <w:t>12</w:t>
      </w:r>
      <w:r w:rsidRPr="00105E32">
        <w:rPr>
          <w:rFonts w:ascii="Cambria Math" w:hAnsi="Cambria Math" w:cs="Cambria Math"/>
          <w:color w:val="000000" w:themeColor="text1"/>
          <w:sz w:val="24"/>
          <w:szCs w:val="24"/>
          <w:shd w:val="clear" w:color="auto" w:fill="FFFFFF"/>
          <w:lang w:val="hy-AM"/>
        </w:rPr>
        <w:t>․</w:t>
      </w:r>
      <w:r w:rsidRPr="00105E32">
        <w:rPr>
          <w:rFonts w:ascii="GHEA Mariam" w:hAnsi="GHEA Mariam"/>
          <w:color w:val="000000" w:themeColor="text1"/>
          <w:sz w:val="24"/>
          <w:szCs w:val="24"/>
          <w:shd w:val="clear" w:color="auto" w:fill="FFFFFF"/>
          <w:lang w:val="hy-AM"/>
        </w:rPr>
        <w:t>2</w:t>
      </w:r>
      <w:r w:rsidRPr="00105E32">
        <w:rPr>
          <w:rFonts w:ascii="Cambria Math" w:hAnsi="Cambria Math" w:cs="Cambria Math"/>
          <w:color w:val="000000" w:themeColor="text1"/>
          <w:sz w:val="24"/>
          <w:szCs w:val="24"/>
          <w:shd w:val="clear" w:color="auto" w:fill="FFFFFF"/>
          <w:lang w:val="hy-AM"/>
        </w:rPr>
        <w:t>․</w:t>
      </w:r>
      <w:r w:rsidRPr="00105E32">
        <w:rPr>
          <w:rFonts w:ascii="GHEA Mariam" w:hAnsi="GHEA Mariam"/>
          <w:color w:val="000000" w:themeColor="text1"/>
          <w:sz w:val="24"/>
          <w:szCs w:val="24"/>
          <w:shd w:val="clear" w:color="auto" w:fill="FFFFFF"/>
          <w:lang w:val="hy-AM"/>
        </w:rPr>
        <w:t xml:space="preserve"> </w:t>
      </w:r>
      <w:r w:rsidR="009C51CE" w:rsidRPr="00105E32">
        <w:rPr>
          <w:rFonts w:ascii="GHEA Mariam" w:hAnsi="GHEA Mariam"/>
          <w:color w:val="000000" w:themeColor="text1"/>
          <w:sz w:val="24"/>
          <w:szCs w:val="24"/>
          <w:shd w:val="clear" w:color="auto" w:fill="FFFFFF"/>
          <w:lang w:val="hy-AM"/>
        </w:rPr>
        <w:t>Ա</w:t>
      </w:r>
      <w:r w:rsidR="00A01403" w:rsidRPr="00105E32">
        <w:rPr>
          <w:rFonts w:ascii="GHEA Mariam" w:hAnsi="GHEA Mariam"/>
          <w:color w:val="000000" w:themeColor="text1"/>
          <w:sz w:val="24"/>
          <w:szCs w:val="24"/>
          <w:shd w:val="clear" w:color="auto" w:fill="FFFFFF"/>
          <w:lang w:val="hy-AM"/>
        </w:rPr>
        <w:t>մ</w:t>
      </w:r>
      <w:r w:rsidR="009C51CE" w:rsidRPr="00105E32">
        <w:rPr>
          <w:rFonts w:ascii="GHEA Mariam" w:hAnsi="GHEA Mariam"/>
          <w:color w:val="000000" w:themeColor="text1"/>
          <w:sz w:val="24"/>
          <w:szCs w:val="24"/>
          <w:shd w:val="clear" w:color="auto" w:fill="FFFFFF"/>
          <w:lang w:val="hy-AM"/>
        </w:rPr>
        <w:t>փոփելով ձ</w:t>
      </w:r>
      <w:r w:rsidR="008E696A" w:rsidRPr="00105E32">
        <w:rPr>
          <w:rFonts w:ascii="GHEA Mariam" w:hAnsi="GHEA Mariam"/>
          <w:color w:val="000000" w:themeColor="text1"/>
          <w:sz w:val="24"/>
          <w:szCs w:val="24"/>
          <w:shd w:val="clear" w:color="auto" w:fill="FFFFFF"/>
          <w:lang w:val="hy-AM"/>
        </w:rPr>
        <w:t>երբակալման ինստիտուտի քննարկվող կառուցակարգի էությու</w:t>
      </w:r>
      <w:r w:rsidR="009F3FD7" w:rsidRPr="00105E32">
        <w:rPr>
          <w:rFonts w:ascii="GHEA Mariam" w:hAnsi="GHEA Mariam"/>
          <w:color w:val="000000" w:themeColor="text1"/>
          <w:sz w:val="24"/>
          <w:szCs w:val="24"/>
          <w:shd w:val="clear" w:color="auto" w:fill="FFFFFF"/>
          <w:lang w:val="hy-AM"/>
        </w:rPr>
        <w:t>նը</w:t>
      </w:r>
      <w:r w:rsidR="008E696A" w:rsidRPr="00105E32">
        <w:rPr>
          <w:rFonts w:ascii="GHEA Mariam" w:hAnsi="GHEA Mariam"/>
          <w:color w:val="000000" w:themeColor="text1"/>
          <w:sz w:val="24"/>
          <w:szCs w:val="24"/>
          <w:shd w:val="clear" w:color="auto" w:fill="FFFFFF"/>
          <w:lang w:val="hy-AM"/>
        </w:rPr>
        <w:t xml:space="preserve"> </w:t>
      </w:r>
      <w:r w:rsidR="009F3FD7" w:rsidRPr="00105E32">
        <w:rPr>
          <w:rFonts w:ascii="GHEA Mariam" w:hAnsi="GHEA Mariam"/>
          <w:color w:val="000000" w:themeColor="text1"/>
          <w:sz w:val="24"/>
          <w:szCs w:val="24"/>
          <w:shd w:val="clear" w:color="auto" w:fill="FFFFFF"/>
          <w:lang w:val="hy-AM"/>
        </w:rPr>
        <w:t>բացահայտող մեկնաբանություններ</w:t>
      </w:r>
      <w:r w:rsidR="009C5418" w:rsidRPr="00105E32">
        <w:rPr>
          <w:rFonts w:ascii="GHEA Mariam" w:hAnsi="GHEA Mariam"/>
          <w:color w:val="000000" w:themeColor="text1"/>
          <w:sz w:val="24"/>
          <w:szCs w:val="24"/>
          <w:shd w:val="clear" w:color="auto" w:fill="FFFFFF"/>
          <w:lang w:val="hy-AM"/>
        </w:rPr>
        <w:t>ը</w:t>
      </w:r>
      <w:r w:rsidR="006C7870" w:rsidRPr="00105E32">
        <w:rPr>
          <w:rFonts w:ascii="GHEA Mariam" w:hAnsi="GHEA Mariam"/>
          <w:color w:val="000000" w:themeColor="text1"/>
          <w:sz w:val="24"/>
          <w:szCs w:val="24"/>
          <w:shd w:val="clear" w:color="auto" w:fill="FFFFFF"/>
          <w:lang w:val="hy-AM"/>
        </w:rPr>
        <w:t>,</w:t>
      </w:r>
      <w:r w:rsidR="009C5418" w:rsidRPr="00105E32">
        <w:rPr>
          <w:rFonts w:ascii="GHEA Mariam" w:hAnsi="GHEA Mariam"/>
          <w:color w:val="000000" w:themeColor="text1"/>
          <w:sz w:val="24"/>
          <w:szCs w:val="24"/>
          <w:shd w:val="clear" w:color="auto" w:fill="FFFFFF"/>
          <w:lang w:val="hy-AM"/>
        </w:rPr>
        <w:t xml:space="preserve"> Վճռաբեկ դատարանն արձանագրել է, որ ձերբակալման </w:t>
      </w:r>
      <w:r w:rsidR="006C7870" w:rsidRPr="00105E32">
        <w:rPr>
          <w:rFonts w:ascii="GHEA Mariam" w:hAnsi="GHEA Mariam"/>
          <w:color w:val="000000" w:themeColor="text1"/>
          <w:sz w:val="24"/>
          <w:szCs w:val="24"/>
          <w:shd w:val="clear" w:color="auto" w:fill="FFFFFF"/>
          <w:lang w:val="hy-AM"/>
        </w:rPr>
        <w:t>այս</w:t>
      </w:r>
      <w:r w:rsidR="009C5418" w:rsidRPr="00105E32">
        <w:rPr>
          <w:rFonts w:ascii="GHEA Mariam" w:hAnsi="GHEA Mariam"/>
          <w:color w:val="000000" w:themeColor="text1"/>
          <w:sz w:val="24"/>
          <w:szCs w:val="24"/>
          <w:shd w:val="clear" w:color="auto" w:fill="FFFFFF"/>
          <w:lang w:val="hy-AM"/>
        </w:rPr>
        <w:t xml:space="preserve"> տեսակ</w:t>
      </w:r>
      <w:r w:rsidR="00F332FB" w:rsidRPr="00105E32">
        <w:rPr>
          <w:rFonts w:ascii="GHEA Mariam" w:hAnsi="GHEA Mariam"/>
          <w:color w:val="000000" w:themeColor="text1"/>
          <w:sz w:val="24"/>
          <w:szCs w:val="24"/>
          <w:shd w:val="clear" w:color="auto" w:fill="FFFFFF"/>
          <w:lang w:val="hy-AM"/>
        </w:rPr>
        <w:t xml:space="preserve">ն </w:t>
      </w:r>
      <w:r w:rsidR="009C5418" w:rsidRPr="00105E32">
        <w:rPr>
          <w:rFonts w:ascii="GHEA Mariam" w:hAnsi="GHEA Mariam"/>
          <w:color w:val="000000" w:themeColor="text1"/>
          <w:sz w:val="24"/>
          <w:szCs w:val="24"/>
          <w:shd w:val="clear" w:color="auto" w:fill="FFFFFF"/>
          <w:lang w:val="hy-AM"/>
        </w:rPr>
        <w:t xml:space="preserve">այն բացառիկ դատավարական միջոցն է, որը </w:t>
      </w:r>
      <w:r w:rsidR="001774FC" w:rsidRPr="00105E32">
        <w:rPr>
          <w:rFonts w:ascii="GHEA Mariam" w:hAnsi="GHEA Mariam"/>
          <w:color w:val="000000" w:themeColor="text1"/>
          <w:sz w:val="24"/>
          <w:szCs w:val="24"/>
          <w:shd w:val="clear" w:color="auto" w:fill="FFFFFF"/>
          <w:lang w:val="hy-AM"/>
        </w:rPr>
        <w:t xml:space="preserve">որպես կանոն </w:t>
      </w:r>
      <w:r w:rsidR="009C5418" w:rsidRPr="00105E32">
        <w:rPr>
          <w:rFonts w:ascii="GHEA Mariam" w:hAnsi="GHEA Mariam"/>
          <w:color w:val="000000" w:themeColor="text1"/>
          <w:sz w:val="24"/>
          <w:szCs w:val="24"/>
          <w:shd w:val="clear" w:color="auto" w:fill="FFFFFF"/>
          <w:lang w:val="hy-AM"/>
        </w:rPr>
        <w:t>կիրառվում է մինչև քրեական վարույթ նախաձեռնել</w:t>
      </w:r>
      <w:r w:rsidR="001F7EDE" w:rsidRPr="00105E32">
        <w:rPr>
          <w:rFonts w:ascii="GHEA Mariam" w:hAnsi="GHEA Mariam"/>
          <w:color w:val="000000" w:themeColor="text1"/>
          <w:sz w:val="24"/>
          <w:szCs w:val="24"/>
          <w:shd w:val="clear" w:color="auto" w:fill="FFFFFF"/>
          <w:lang w:val="hy-AM"/>
        </w:rPr>
        <w:t>ն</w:t>
      </w:r>
      <w:r w:rsidR="009C5418" w:rsidRPr="00105E32">
        <w:rPr>
          <w:rFonts w:ascii="GHEA Mariam" w:hAnsi="GHEA Mariam"/>
          <w:color w:val="000000" w:themeColor="text1"/>
          <w:sz w:val="24"/>
          <w:szCs w:val="24"/>
          <w:shd w:val="clear" w:color="auto" w:fill="FFFFFF"/>
          <w:lang w:val="hy-AM"/>
        </w:rPr>
        <w:t xml:space="preserve"> </w:t>
      </w:r>
      <w:r w:rsidR="001F7EDE" w:rsidRPr="00105E32">
        <w:rPr>
          <w:rFonts w:ascii="GHEA Mariam" w:hAnsi="GHEA Mariam"/>
          <w:color w:val="000000" w:themeColor="text1"/>
          <w:sz w:val="24"/>
          <w:szCs w:val="24"/>
          <w:shd w:val="clear" w:color="auto" w:fill="FFFFFF"/>
          <w:lang w:val="hy-AM"/>
        </w:rPr>
        <w:t>ու</w:t>
      </w:r>
      <w:r w:rsidR="009C5418" w:rsidRPr="00105E32">
        <w:rPr>
          <w:rFonts w:ascii="GHEA Mariam" w:hAnsi="GHEA Mariam"/>
          <w:color w:val="000000" w:themeColor="text1"/>
          <w:sz w:val="24"/>
          <w:szCs w:val="24"/>
          <w:shd w:val="clear" w:color="auto" w:fill="FFFFFF"/>
          <w:lang w:val="hy-AM"/>
        </w:rPr>
        <w:t xml:space="preserve"> բացառապես ոստիկանության կամ այլ իրավասու մարմնի աշխատակցի կողմից սեփական նախաձեռնությամբ (առանց քննիչի որոշման կամ հանձնարարության)։</w:t>
      </w:r>
      <w:r w:rsidR="00922FEB" w:rsidRPr="00105E32">
        <w:rPr>
          <w:rFonts w:ascii="GHEA Mariam" w:hAnsi="GHEA Mariam"/>
          <w:color w:val="000000" w:themeColor="text1"/>
          <w:sz w:val="24"/>
          <w:szCs w:val="24"/>
          <w:shd w:val="clear" w:color="auto" w:fill="FFFFFF"/>
          <w:lang w:val="hy-AM"/>
        </w:rPr>
        <w:t xml:space="preserve"> Այլ խոսքով՝ </w:t>
      </w:r>
      <w:r w:rsidR="00922FEB" w:rsidRPr="00105E32">
        <w:rPr>
          <w:rFonts w:ascii="GHEA Mariam" w:hAnsi="GHEA Mariam"/>
          <w:color w:val="000000" w:themeColor="text1"/>
          <w:sz w:val="24"/>
          <w:szCs w:val="24"/>
          <w:shd w:val="clear" w:color="auto" w:fill="FFFFFF"/>
          <w:lang w:val="hy-AM"/>
        </w:rPr>
        <w:lastRenderedPageBreak/>
        <w:t>նախաձեռնված քրեական վարույթի դեպքում, երբ իրականացվում է կոնկրետ դեպքի հանգամանքների վերաբերյալ նախաքննություն, հանցանք կատարած լինելու անմիջականորեն ծագած կասկածի առկայության հիմքով ձերբակալման կիրառում</w:t>
      </w:r>
      <w:r w:rsidR="00F9397E" w:rsidRPr="00105E32">
        <w:rPr>
          <w:rFonts w:ascii="GHEA Mariam" w:hAnsi="GHEA Mariam"/>
          <w:color w:val="000000" w:themeColor="text1"/>
          <w:sz w:val="24"/>
          <w:szCs w:val="24"/>
          <w:shd w:val="clear" w:color="auto" w:fill="FFFFFF"/>
          <w:lang w:val="hy-AM"/>
        </w:rPr>
        <w:t>, որպես կանոն,</w:t>
      </w:r>
      <w:r w:rsidR="00922FEB" w:rsidRPr="00105E32">
        <w:rPr>
          <w:rFonts w:ascii="GHEA Mariam" w:hAnsi="GHEA Mariam"/>
          <w:color w:val="000000" w:themeColor="text1"/>
          <w:sz w:val="24"/>
          <w:szCs w:val="24"/>
          <w:shd w:val="clear" w:color="auto" w:fill="FFFFFF"/>
          <w:lang w:val="hy-AM"/>
        </w:rPr>
        <w:t xml:space="preserve"> հնարավոր չէ։</w:t>
      </w:r>
      <w:r w:rsidR="009C5418" w:rsidRPr="00105E32">
        <w:rPr>
          <w:rFonts w:ascii="GHEA Mariam" w:hAnsi="GHEA Mariam"/>
          <w:color w:val="000000" w:themeColor="text1"/>
          <w:sz w:val="24"/>
          <w:szCs w:val="24"/>
          <w:shd w:val="clear" w:color="auto" w:fill="FFFFFF"/>
          <w:lang w:val="hy-AM"/>
        </w:rPr>
        <w:t xml:space="preserve"> </w:t>
      </w:r>
    </w:p>
    <w:p w14:paraId="7F0202E7" w14:textId="388DB99E" w:rsidR="00954700" w:rsidRPr="00105E32" w:rsidRDefault="003376AB" w:rsidP="00101A67">
      <w:pPr>
        <w:tabs>
          <w:tab w:val="left" w:pos="567"/>
        </w:tabs>
        <w:spacing w:line="360" w:lineRule="auto"/>
        <w:ind w:leftChars="0" w:left="-2" w:firstLineChars="0" w:firstLine="567"/>
        <w:contextualSpacing/>
        <w:jc w:val="both"/>
        <w:rPr>
          <w:rFonts w:ascii="GHEA Mariam" w:hAnsi="GHEA Mariam"/>
          <w:color w:val="000000" w:themeColor="text1"/>
          <w:sz w:val="24"/>
          <w:szCs w:val="24"/>
          <w:shd w:val="clear" w:color="auto" w:fill="FFFFFF"/>
          <w:lang w:val="hy-AM"/>
        </w:rPr>
      </w:pPr>
      <w:r w:rsidRPr="00105E32">
        <w:rPr>
          <w:rFonts w:ascii="GHEA Mariam" w:hAnsi="GHEA Mariam"/>
          <w:color w:val="000000" w:themeColor="text1"/>
          <w:sz w:val="24"/>
          <w:szCs w:val="24"/>
          <w:shd w:val="clear" w:color="auto" w:fill="FFFFFF"/>
          <w:lang w:val="hy-AM"/>
        </w:rPr>
        <w:t>Վերոգրյալի հետ մեկտեղ</w:t>
      </w:r>
      <w:r w:rsidR="00FF0D41" w:rsidRPr="00105E32">
        <w:rPr>
          <w:rFonts w:ascii="GHEA Mariam" w:hAnsi="GHEA Mariam"/>
          <w:color w:val="000000" w:themeColor="text1"/>
          <w:sz w:val="24"/>
          <w:szCs w:val="24"/>
          <w:shd w:val="clear" w:color="auto" w:fill="FFFFFF"/>
          <w:lang w:val="hy-AM"/>
        </w:rPr>
        <w:t>,</w:t>
      </w:r>
      <w:r w:rsidRPr="00105E32">
        <w:rPr>
          <w:rFonts w:ascii="GHEA Mariam" w:hAnsi="GHEA Mariam"/>
          <w:color w:val="000000" w:themeColor="text1"/>
          <w:sz w:val="24"/>
          <w:szCs w:val="24"/>
          <w:shd w:val="clear" w:color="auto" w:fill="FFFFFF"/>
          <w:lang w:val="hy-AM"/>
        </w:rPr>
        <w:t xml:space="preserve"> </w:t>
      </w:r>
      <w:r w:rsidR="006E0BD2" w:rsidRPr="00105E32">
        <w:rPr>
          <w:rFonts w:ascii="GHEA Mariam" w:hAnsi="GHEA Mariam"/>
          <w:color w:val="000000" w:themeColor="text1"/>
          <w:sz w:val="24"/>
          <w:szCs w:val="24"/>
          <w:shd w:val="clear" w:color="auto" w:fill="FFFFFF"/>
          <w:lang w:val="hy-AM"/>
        </w:rPr>
        <w:t>որպես խախտված իրավունքի</w:t>
      </w:r>
      <w:r w:rsidR="006E0BD2" w:rsidRPr="00105E32">
        <w:rPr>
          <w:rFonts w:ascii="GHEA Mariam" w:hAnsi="GHEA Mariam"/>
          <w:lang w:val="hy-AM"/>
        </w:rPr>
        <w:t xml:space="preserve"> </w:t>
      </w:r>
      <w:r w:rsidR="006E0BD2" w:rsidRPr="00105E32">
        <w:rPr>
          <w:rFonts w:ascii="GHEA Mariam" w:hAnsi="GHEA Mariam"/>
          <w:color w:val="000000" w:themeColor="text1"/>
          <w:sz w:val="24"/>
          <w:szCs w:val="24"/>
          <w:shd w:val="clear" w:color="auto" w:fill="FFFFFF"/>
          <w:lang w:val="hy-AM"/>
        </w:rPr>
        <w:t>պաշտպանության</w:t>
      </w:r>
      <w:r w:rsidR="00FB7989">
        <w:rPr>
          <w:rFonts w:ascii="GHEA Mariam" w:hAnsi="GHEA Mariam"/>
          <w:color w:val="000000" w:themeColor="text1"/>
          <w:sz w:val="24"/>
          <w:szCs w:val="24"/>
          <w:shd w:val="clear" w:color="auto" w:fill="FFFFFF"/>
          <w:lang w:val="hy-AM"/>
        </w:rPr>
        <w:t xml:space="preserve"> միջոց</w:t>
      </w:r>
      <w:r w:rsidR="006E0BD2" w:rsidRPr="00105E32">
        <w:rPr>
          <w:rFonts w:ascii="GHEA Mariam" w:hAnsi="GHEA Mariam"/>
          <w:color w:val="000000" w:themeColor="text1"/>
          <w:sz w:val="24"/>
          <w:szCs w:val="24"/>
          <w:shd w:val="clear" w:color="auto" w:fill="FFFFFF"/>
          <w:lang w:val="hy-AM"/>
        </w:rPr>
        <w:t>, և</w:t>
      </w:r>
      <w:r w:rsidR="004A72FE" w:rsidRPr="00105E32">
        <w:rPr>
          <w:rFonts w:ascii="GHEA Mariam" w:hAnsi="GHEA Mariam"/>
          <w:color w:val="000000" w:themeColor="text1"/>
          <w:sz w:val="24"/>
          <w:szCs w:val="24"/>
          <w:shd w:val="clear" w:color="auto" w:fill="FFFFFF"/>
          <w:lang w:val="hy-AM"/>
        </w:rPr>
        <w:t xml:space="preserve"> ընդհանրապես</w:t>
      </w:r>
      <w:r w:rsidR="004259EB" w:rsidRPr="00105E32">
        <w:rPr>
          <w:rFonts w:ascii="GHEA Mariam" w:hAnsi="GHEA Mariam"/>
          <w:color w:val="000000" w:themeColor="text1"/>
          <w:sz w:val="24"/>
          <w:szCs w:val="24"/>
          <w:shd w:val="clear" w:color="auto" w:fill="FFFFFF"/>
          <w:lang w:val="hy-AM"/>
        </w:rPr>
        <w:t>՝</w:t>
      </w:r>
      <w:r w:rsidR="004A72FE" w:rsidRPr="00105E32">
        <w:rPr>
          <w:rFonts w:ascii="GHEA Mariam" w:hAnsi="GHEA Mariam"/>
          <w:color w:val="000000" w:themeColor="text1"/>
          <w:sz w:val="24"/>
          <w:szCs w:val="24"/>
          <w:shd w:val="clear" w:color="auto" w:fill="FFFFFF"/>
          <w:lang w:val="hy-AM"/>
        </w:rPr>
        <w:t xml:space="preserve"> ոչ </w:t>
      </w:r>
      <w:r w:rsidR="00BD6354" w:rsidRPr="00105E32">
        <w:rPr>
          <w:rFonts w:ascii="GHEA Mariam" w:hAnsi="GHEA Mariam"/>
          <w:color w:val="000000" w:themeColor="text1"/>
          <w:sz w:val="24"/>
          <w:szCs w:val="24"/>
          <w:shd w:val="clear" w:color="auto" w:fill="FFFFFF"/>
          <w:lang w:val="hy-AM"/>
        </w:rPr>
        <w:t>իրավաչափ ձերբակալումը կանխիչ</w:t>
      </w:r>
      <w:r w:rsidR="004A72FE" w:rsidRPr="00105E32">
        <w:rPr>
          <w:rFonts w:ascii="GHEA Mariam" w:hAnsi="GHEA Mariam"/>
          <w:color w:val="000000" w:themeColor="text1"/>
          <w:sz w:val="24"/>
          <w:szCs w:val="24"/>
          <w:shd w:val="clear" w:color="auto" w:fill="FFFFFF"/>
          <w:lang w:val="hy-AM"/>
        </w:rPr>
        <w:t xml:space="preserve"> </w:t>
      </w:r>
      <w:r w:rsidR="00F7520D" w:rsidRPr="00105E32">
        <w:rPr>
          <w:rFonts w:ascii="GHEA Mariam" w:hAnsi="GHEA Mariam"/>
          <w:color w:val="000000" w:themeColor="text1"/>
          <w:sz w:val="24"/>
          <w:szCs w:val="24"/>
          <w:shd w:val="clear" w:color="auto" w:fill="FFFFFF"/>
          <w:lang w:val="hy-AM"/>
        </w:rPr>
        <w:t>նշանակություն ունեցող օրենսդրական կարգավորում</w:t>
      </w:r>
      <w:r w:rsidR="004A72FE" w:rsidRPr="00105E32">
        <w:rPr>
          <w:rFonts w:ascii="GHEA Mariam" w:hAnsi="GHEA Mariam"/>
          <w:color w:val="000000" w:themeColor="text1"/>
          <w:sz w:val="24"/>
          <w:szCs w:val="24"/>
          <w:shd w:val="clear" w:color="auto" w:fill="FFFFFF"/>
          <w:lang w:val="hy-AM"/>
        </w:rPr>
        <w:t>, Վճռաբեկ դատարան</w:t>
      </w:r>
      <w:r w:rsidR="00786D97" w:rsidRPr="00105E32">
        <w:rPr>
          <w:rFonts w:ascii="GHEA Mariam" w:hAnsi="GHEA Mariam"/>
          <w:color w:val="000000" w:themeColor="text1"/>
          <w:sz w:val="24"/>
          <w:szCs w:val="24"/>
          <w:shd w:val="clear" w:color="auto" w:fill="FFFFFF"/>
          <w:lang w:val="hy-AM"/>
        </w:rPr>
        <w:t>ը</w:t>
      </w:r>
      <w:r w:rsidR="004A72FE" w:rsidRPr="00105E32">
        <w:rPr>
          <w:rFonts w:ascii="GHEA Mariam" w:hAnsi="GHEA Mariam"/>
          <w:color w:val="000000" w:themeColor="text1"/>
          <w:sz w:val="24"/>
          <w:szCs w:val="24"/>
          <w:shd w:val="clear" w:color="auto" w:fill="FFFFFF"/>
          <w:lang w:val="hy-AM"/>
        </w:rPr>
        <w:t xml:space="preserve"> </w:t>
      </w:r>
      <w:r w:rsidR="00786D97" w:rsidRPr="00105E32">
        <w:rPr>
          <w:rFonts w:ascii="GHEA Mariam" w:hAnsi="GHEA Mariam"/>
          <w:color w:val="000000" w:themeColor="text1"/>
          <w:sz w:val="24"/>
          <w:szCs w:val="24"/>
          <w:shd w:val="clear" w:color="auto" w:fill="FFFFFF"/>
          <w:lang w:val="hy-AM"/>
        </w:rPr>
        <w:t xml:space="preserve">մատնանշել </w:t>
      </w:r>
      <w:r w:rsidR="004A72FE" w:rsidRPr="00105E32">
        <w:rPr>
          <w:rFonts w:ascii="GHEA Mariam" w:hAnsi="GHEA Mariam"/>
          <w:color w:val="000000" w:themeColor="text1"/>
          <w:sz w:val="24"/>
          <w:szCs w:val="24"/>
          <w:shd w:val="clear" w:color="auto" w:fill="FFFFFF"/>
          <w:lang w:val="hy-AM"/>
        </w:rPr>
        <w:t xml:space="preserve">է, որ </w:t>
      </w:r>
      <w:r w:rsidR="006C65D3" w:rsidRPr="00105E32">
        <w:rPr>
          <w:rFonts w:ascii="GHEA Mariam" w:hAnsi="GHEA Mariam" w:cs="Tahoma"/>
          <w:sz w:val="24"/>
          <w:szCs w:val="24"/>
          <w:lang w:val="hy-AM"/>
        </w:rPr>
        <w:t xml:space="preserve">հիմնավոր կասկածի անմիջականորեն ծագած լինելու հանգամանքը ենթակա է պարտադիր ստուգման դատարանի կողմից՝ խափանման միջոց կիրառելու մասին միջնորդությունը քննելիս </w:t>
      </w:r>
      <w:r w:rsidR="001F7EDE" w:rsidRPr="00105E32">
        <w:rPr>
          <w:rFonts w:ascii="GHEA Mariam" w:hAnsi="GHEA Mariam" w:cs="Tahoma"/>
          <w:sz w:val="24"/>
          <w:szCs w:val="24"/>
          <w:lang w:val="hy-AM"/>
        </w:rPr>
        <w:t>ու</w:t>
      </w:r>
      <w:r w:rsidR="006C65D3" w:rsidRPr="00105E32">
        <w:rPr>
          <w:rFonts w:ascii="GHEA Mariam" w:hAnsi="GHEA Mariam" w:cs="Tahoma"/>
          <w:sz w:val="24"/>
          <w:szCs w:val="24"/>
          <w:lang w:val="hy-AM"/>
        </w:rPr>
        <w:t xml:space="preserve"> եթե դատարանը հանգում է հետևության, որ անմիջականորեն ծագած հիմնավոր կասկածի հիմքով անձին ձերբակալելիս հիմնավոր կասկած</w:t>
      </w:r>
      <w:r w:rsidR="00D609C4" w:rsidRPr="00105E32">
        <w:rPr>
          <w:rFonts w:ascii="GHEA Mariam" w:hAnsi="GHEA Mariam" w:cs="Tahoma"/>
          <w:sz w:val="24"/>
          <w:szCs w:val="24"/>
          <w:lang w:val="hy-AM"/>
        </w:rPr>
        <w:t>ն</w:t>
      </w:r>
      <w:r w:rsidR="006C65D3" w:rsidRPr="00105E32">
        <w:rPr>
          <w:rFonts w:ascii="GHEA Mariam" w:hAnsi="GHEA Mariam" w:cs="Tahoma"/>
          <w:sz w:val="24"/>
          <w:szCs w:val="24"/>
          <w:lang w:val="hy-AM"/>
        </w:rPr>
        <w:t xml:space="preserve"> ակնհայտ չի եղել անմիջականորեն ծագած, մերժում է խափանման միջոց կիրառելու մասին քննիչի միջնորդությունը</w:t>
      </w:r>
      <w:r w:rsidR="001774FC" w:rsidRPr="00105E32">
        <w:rPr>
          <w:rStyle w:val="FootnoteReference"/>
          <w:rFonts w:ascii="GHEA Mariam" w:hAnsi="GHEA Mariam"/>
          <w:color w:val="000000" w:themeColor="text1"/>
          <w:sz w:val="24"/>
          <w:szCs w:val="24"/>
          <w:shd w:val="clear" w:color="auto" w:fill="FFFFFF"/>
          <w:lang w:val="hy-AM"/>
        </w:rPr>
        <w:footnoteReference w:id="8"/>
      </w:r>
      <w:r w:rsidR="008458DE" w:rsidRPr="00105E32">
        <w:rPr>
          <w:rFonts w:ascii="GHEA Mariam" w:hAnsi="GHEA Mariam"/>
          <w:color w:val="000000" w:themeColor="text1"/>
          <w:sz w:val="24"/>
          <w:szCs w:val="24"/>
          <w:shd w:val="clear" w:color="auto" w:fill="FFFFFF"/>
          <w:lang w:val="hy-AM"/>
        </w:rPr>
        <w:t>:</w:t>
      </w:r>
    </w:p>
    <w:p w14:paraId="6C7473E0" w14:textId="49ECFB03" w:rsidR="006E5D6D" w:rsidRPr="00105E32" w:rsidRDefault="00C86412" w:rsidP="00101A6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105E32">
        <w:rPr>
          <w:rFonts w:ascii="GHEA Mariam" w:eastAsia="GHEA Mariam" w:hAnsi="GHEA Mariam" w:cs="GHEA Mariam"/>
          <w:color w:val="000000"/>
          <w:lang w:val="hy-AM"/>
        </w:rPr>
        <w:t>13</w:t>
      </w:r>
      <w:r w:rsidR="00DB5A77" w:rsidRPr="00105E32">
        <w:rPr>
          <w:rFonts w:ascii="Cambria Math" w:eastAsia="GHEA Mariam" w:hAnsi="Cambria Math" w:cs="Cambria Math"/>
          <w:color w:val="000000"/>
          <w:lang w:val="hy-AM"/>
        </w:rPr>
        <w:t>․</w:t>
      </w:r>
      <w:r w:rsidR="00DB5A77" w:rsidRPr="00105E32">
        <w:rPr>
          <w:rFonts w:ascii="GHEA Mariam" w:eastAsia="GHEA Mariam" w:hAnsi="GHEA Mariam" w:cs="GHEA Mariam"/>
          <w:color w:val="000000"/>
          <w:lang w:val="hy-AM"/>
        </w:rPr>
        <w:t xml:space="preserve"> </w:t>
      </w:r>
      <w:r w:rsidR="003A3D13" w:rsidRPr="00105E32">
        <w:rPr>
          <w:rFonts w:ascii="GHEA Mariam" w:eastAsia="GHEA Mariam" w:hAnsi="GHEA Mariam" w:cs="GHEA Mariam"/>
          <w:color w:val="000000"/>
          <w:lang w:val="hy-AM"/>
        </w:rPr>
        <w:t xml:space="preserve">Սույն </w:t>
      </w:r>
      <w:r w:rsidR="00800AF2" w:rsidRPr="00105E32">
        <w:rPr>
          <w:rFonts w:ascii="GHEA Mariam" w:eastAsia="GHEA Mariam" w:hAnsi="GHEA Mariam" w:cs="GHEA Mariam"/>
          <w:color w:val="000000"/>
          <w:lang w:val="hy-AM"/>
        </w:rPr>
        <w:t>վարույթի</w:t>
      </w:r>
      <w:r w:rsidR="003A3D13" w:rsidRPr="00105E32">
        <w:rPr>
          <w:rFonts w:ascii="GHEA Mariam" w:eastAsia="GHEA Mariam" w:hAnsi="GHEA Mariam" w:cs="GHEA Mariam"/>
          <w:color w:val="000000"/>
          <w:lang w:val="hy-AM"/>
        </w:rPr>
        <w:t xml:space="preserve"> նյութերի ուսումնասիրությունից երևում է, որ`</w:t>
      </w:r>
    </w:p>
    <w:p w14:paraId="086755F6" w14:textId="402E6974" w:rsidR="007A69FF" w:rsidRPr="00105E32" w:rsidRDefault="007D3AA0" w:rsidP="00101A6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105E32">
        <w:rPr>
          <w:rFonts w:ascii="GHEA Mariam" w:eastAsia="GHEA Mariam" w:hAnsi="GHEA Mariam" w:cs="GHEA Mariam"/>
          <w:color w:val="000000"/>
          <w:lang w:val="hy-AM"/>
        </w:rPr>
        <w:t xml:space="preserve">- </w:t>
      </w:r>
      <w:r w:rsidR="00DE3816" w:rsidRPr="00105E32">
        <w:rPr>
          <w:rFonts w:ascii="GHEA Mariam" w:eastAsia="GHEA Mariam" w:hAnsi="GHEA Mariam" w:cs="GHEA Mariam"/>
          <w:color w:val="000000"/>
          <w:lang w:val="hy-AM"/>
        </w:rPr>
        <w:t xml:space="preserve">2023 թվականի սեպտեմբերի 10-ին </w:t>
      </w:r>
      <w:r w:rsidR="00AE7591" w:rsidRPr="00105E32">
        <w:rPr>
          <w:rFonts w:ascii="GHEA Mariam" w:eastAsia="GHEA Mariam" w:hAnsi="GHEA Mariam" w:cs="GHEA Mariam"/>
          <w:color w:val="000000"/>
          <w:lang w:val="hy-AM"/>
        </w:rPr>
        <w:t xml:space="preserve">ստացված </w:t>
      </w:r>
      <w:r w:rsidR="00237350" w:rsidRPr="00105E32">
        <w:rPr>
          <w:rFonts w:ascii="GHEA Mariam" w:eastAsia="GHEA Mariam" w:hAnsi="GHEA Mariam" w:cs="GHEA Mariam"/>
          <w:color w:val="000000"/>
          <w:lang w:val="hy-AM"/>
        </w:rPr>
        <w:t>հաղորդմամբ ներկայացված առերևույթ հանցանքի փաստական նկարագրության</w:t>
      </w:r>
      <w:r w:rsidR="00CD46F9" w:rsidRPr="00105E32">
        <w:rPr>
          <w:rFonts w:ascii="GHEA Mariam" w:eastAsia="GHEA Mariam" w:hAnsi="GHEA Mariam" w:cs="GHEA Mariam"/>
          <w:color w:val="000000"/>
          <w:lang w:val="hy-AM"/>
        </w:rPr>
        <w:t xml:space="preserve"> համաձայն</w:t>
      </w:r>
      <w:r w:rsidR="00237350" w:rsidRPr="00105E32">
        <w:rPr>
          <w:rFonts w:ascii="GHEA Mariam" w:eastAsia="GHEA Mariam" w:hAnsi="GHEA Mariam" w:cs="GHEA Mariam"/>
          <w:color w:val="000000"/>
          <w:lang w:val="hy-AM"/>
        </w:rPr>
        <w:t xml:space="preserve">՝ </w:t>
      </w:r>
      <w:r w:rsidR="00922154" w:rsidRPr="00105E32">
        <w:rPr>
          <w:rFonts w:ascii="GHEA Mariam" w:eastAsia="GHEA Mariam" w:hAnsi="GHEA Mariam" w:cs="GHEA Mariam"/>
          <w:color w:val="000000"/>
          <w:lang w:val="hy-AM"/>
        </w:rPr>
        <w:t>նույն թվականի օգոստոսի 16-ին</w:t>
      </w:r>
      <w:r w:rsidR="0063562F" w:rsidRPr="00105E32">
        <w:rPr>
          <w:rFonts w:ascii="GHEA Mariam" w:eastAsia="GHEA Mariam" w:hAnsi="GHEA Mariam" w:cs="GHEA Mariam"/>
          <w:color w:val="000000"/>
          <w:lang w:val="hy-AM"/>
        </w:rPr>
        <w:t>՝</w:t>
      </w:r>
      <w:r w:rsidR="00CD46F9" w:rsidRPr="00105E32">
        <w:rPr>
          <w:rFonts w:ascii="GHEA Mariam" w:eastAsia="GHEA Mariam" w:hAnsi="GHEA Mariam" w:cs="GHEA Mariam"/>
          <w:color w:val="000000"/>
          <w:lang w:val="hy-AM"/>
        </w:rPr>
        <w:t xml:space="preserve"> </w:t>
      </w:r>
      <w:r w:rsidR="00922154" w:rsidRPr="00105E32">
        <w:rPr>
          <w:rFonts w:ascii="GHEA Mariam" w:eastAsia="GHEA Mariam" w:hAnsi="GHEA Mariam" w:cs="GHEA Mariam"/>
          <w:color w:val="000000"/>
          <w:lang w:val="hy-AM"/>
        </w:rPr>
        <w:t>«Իմպերիա» հյուրանոցում</w:t>
      </w:r>
      <w:r w:rsidR="00CD46F9" w:rsidRPr="00105E32">
        <w:rPr>
          <w:rFonts w:ascii="GHEA Mariam" w:eastAsia="GHEA Mariam" w:hAnsi="GHEA Mariam" w:cs="GHEA Mariam"/>
          <w:color w:val="000000"/>
          <w:lang w:val="hy-AM"/>
        </w:rPr>
        <w:t>,</w:t>
      </w:r>
      <w:r w:rsidR="0068480F" w:rsidRPr="00105E32">
        <w:rPr>
          <w:rFonts w:ascii="GHEA Mariam" w:eastAsia="GHEA Mariam" w:hAnsi="GHEA Mariam" w:cs="GHEA Mariam"/>
          <w:color w:val="000000"/>
          <w:lang w:val="hy-AM"/>
        </w:rPr>
        <w:t xml:space="preserve"> </w:t>
      </w:r>
      <w:r w:rsidR="002113EB" w:rsidRPr="00105E32">
        <w:rPr>
          <w:rFonts w:ascii="GHEA Mariam" w:eastAsia="GHEA Mariam" w:hAnsi="GHEA Mariam" w:cs="GHEA Mariam"/>
          <w:color w:val="000000"/>
          <w:lang w:val="hy-AM"/>
        </w:rPr>
        <w:t>գեղանկարչության կրկնուսույց Ա</w:t>
      </w:r>
      <w:r w:rsidR="002113EB" w:rsidRPr="00105E32">
        <w:rPr>
          <w:rFonts w:ascii="Cambria Math" w:eastAsia="GHEA Mariam" w:hAnsi="Cambria Math" w:cs="Cambria Math"/>
          <w:color w:val="000000"/>
          <w:lang w:val="hy-AM"/>
        </w:rPr>
        <w:t>․</w:t>
      </w:r>
      <w:r w:rsidR="002113EB" w:rsidRPr="00105E32">
        <w:rPr>
          <w:rFonts w:ascii="GHEA Mariam" w:eastAsia="GHEA Mariam" w:hAnsi="GHEA Mariam" w:cs="GHEA Mariam"/>
          <w:color w:val="000000"/>
          <w:lang w:val="hy-AM"/>
        </w:rPr>
        <w:t>Փիլոսյանը</w:t>
      </w:r>
      <w:r w:rsidR="00FB7989">
        <w:rPr>
          <w:rFonts w:ascii="GHEA Mariam" w:eastAsia="GHEA Mariam" w:hAnsi="GHEA Mariam" w:cs="GHEA Mariam"/>
          <w:color w:val="000000"/>
          <w:lang w:val="hy-AM"/>
        </w:rPr>
        <w:t>,</w:t>
      </w:r>
      <w:r w:rsidR="00D1720A" w:rsidRPr="00105E32">
        <w:rPr>
          <w:rFonts w:ascii="GHEA Mariam" w:eastAsia="GHEA Mariam" w:hAnsi="GHEA Mariam" w:cs="GHEA Mariam"/>
          <w:color w:val="000000"/>
          <w:lang w:val="hy-AM"/>
        </w:rPr>
        <w:t xml:space="preserve"> փոխադարձ համաձայնությա</w:t>
      </w:r>
      <w:r w:rsidR="00235FC8" w:rsidRPr="00105E32">
        <w:rPr>
          <w:rFonts w:ascii="GHEA Mariam" w:eastAsia="GHEA Mariam" w:hAnsi="GHEA Mariam" w:cs="GHEA Mariam"/>
          <w:color w:val="000000"/>
          <w:lang w:val="hy-AM"/>
        </w:rPr>
        <w:t>մբ,</w:t>
      </w:r>
      <w:r w:rsidR="00FB7989">
        <w:rPr>
          <w:rFonts w:ascii="GHEA Mariam" w:eastAsia="GHEA Mariam" w:hAnsi="GHEA Mariam" w:cs="GHEA Mariam"/>
          <w:color w:val="000000"/>
          <w:lang w:val="hy-AM"/>
        </w:rPr>
        <w:t xml:space="preserve"> </w:t>
      </w:r>
      <w:r w:rsidR="00FB7989" w:rsidRPr="00105E32">
        <w:rPr>
          <w:rFonts w:ascii="GHEA Mariam" w:eastAsia="GHEA Mariam" w:hAnsi="GHEA Mariam" w:cs="GHEA Mariam"/>
          <w:color w:val="000000"/>
          <w:lang w:val="hy-AM"/>
        </w:rPr>
        <w:t>ենթադրաբար</w:t>
      </w:r>
      <w:r w:rsidR="00FB7989">
        <w:rPr>
          <w:rFonts w:ascii="GHEA Mariam" w:eastAsia="GHEA Mariam" w:hAnsi="GHEA Mariam" w:cs="GHEA Mariam"/>
          <w:color w:val="000000"/>
          <w:lang w:val="hy-AM"/>
        </w:rPr>
        <w:t xml:space="preserve"> </w:t>
      </w:r>
      <w:r w:rsidR="00D1720A" w:rsidRPr="00105E32">
        <w:rPr>
          <w:rFonts w:ascii="GHEA Mariam" w:eastAsia="GHEA Mariam" w:hAnsi="GHEA Mariam" w:cs="GHEA Mariam"/>
          <w:color w:val="000000"/>
          <w:lang w:val="hy-AM"/>
        </w:rPr>
        <w:t>սեռական հարաբերություն է ունեցել անչափահաս</w:t>
      </w:r>
      <w:r w:rsidR="00235FC8" w:rsidRPr="00105E32">
        <w:rPr>
          <w:rFonts w:ascii="GHEA Mariam" w:eastAsia="GHEA Mariam" w:hAnsi="GHEA Mariam" w:cs="GHEA Mariam"/>
          <w:color w:val="000000"/>
          <w:lang w:val="hy-AM"/>
        </w:rPr>
        <w:t xml:space="preserve"> </w:t>
      </w:r>
      <w:r w:rsidR="00F45ACD" w:rsidRPr="00105E32">
        <w:rPr>
          <w:rFonts w:ascii="GHEA Mariam" w:eastAsia="GHEA Mariam" w:hAnsi="GHEA Mariam" w:cs="GHEA Mariam"/>
          <w:color w:val="000000"/>
          <w:lang w:val="hy-AM"/>
        </w:rPr>
        <w:t xml:space="preserve">անձի </w:t>
      </w:r>
      <w:r w:rsidR="00235FC8" w:rsidRPr="00105E32">
        <w:rPr>
          <w:rFonts w:ascii="GHEA Mariam" w:eastAsia="GHEA Mariam" w:hAnsi="GHEA Mariam" w:cs="GHEA Mariam"/>
          <w:color w:val="000000"/>
          <w:lang w:val="hy-AM"/>
        </w:rPr>
        <w:t>հետ</w:t>
      </w:r>
      <w:r w:rsidR="00B52DD4" w:rsidRPr="00105E32">
        <w:rPr>
          <w:rStyle w:val="FootnoteReference"/>
          <w:rFonts w:ascii="GHEA Mariam" w:eastAsia="GHEA Mariam" w:hAnsi="GHEA Mariam" w:cs="GHEA Mariam"/>
          <w:color w:val="000000"/>
          <w:lang w:val="hy-AM"/>
        </w:rPr>
        <w:footnoteReference w:id="9"/>
      </w:r>
      <w:r w:rsidR="00235FC8" w:rsidRPr="00105E32">
        <w:rPr>
          <w:rFonts w:ascii="GHEA Mariam" w:eastAsia="GHEA Mariam" w:hAnsi="GHEA Mariam" w:cs="GHEA Mariam"/>
          <w:color w:val="000000"/>
          <w:lang w:val="hy-AM"/>
        </w:rPr>
        <w:t>,</w:t>
      </w:r>
    </w:p>
    <w:p w14:paraId="28C6B700" w14:textId="0C47912B" w:rsidR="00235FC8" w:rsidRPr="00105E32" w:rsidRDefault="00CF2CEA" w:rsidP="00101A6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105E32">
        <w:rPr>
          <w:rFonts w:ascii="GHEA Mariam" w:eastAsia="GHEA Mariam" w:hAnsi="GHEA Mariam" w:cs="GHEA Mariam"/>
          <w:color w:val="000000"/>
          <w:lang w:val="hy-AM"/>
        </w:rPr>
        <w:t>- հաղորդմամբ փաստվող հիշյալ ենթադրյալ դեպքին տրվել է ՀՀ քրեական օրենսգրքի 200-րդ հոդվածի 1-ին մասով նախատեսված</w:t>
      </w:r>
      <w:r w:rsidR="00916B57" w:rsidRPr="00105E32">
        <w:rPr>
          <w:rFonts w:ascii="GHEA Mariam" w:eastAsia="GHEA Mariam" w:hAnsi="GHEA Mariam" w:cs="GHEA Mariam"/>
          <w:color w:val="000000"/>
          <w:lang w:val="hy-AM"/>
        </w:rPr>
        <w:t xml:space="preserve"> արարքին համապատասխանելու նախնական իրավական գնահատական և</w:t>
      </w:r>
      <w:r w:rsidR="00FF40B8" w:rsidRPr="00105E32">
        <w:rPr>
          <w:rFonts w:ascii="GHEA Mariam" w:eastAsia="GHEA Mariam" w:hAnsi="GHEA Mariam" w:cs="GHEA Mariam"/>
          <w:color w:val="000000"/>
          <w:lang w:val="hy-AM"/>
        </w:rPr>
        <w:t xml:space="preserve"> 2023 թվականի սեպտեմբերի 10-ին</w:t>
      </w:r>
      <w:r w:rsidR="00916B57" w:rsidRPr="00105E32">
        <w:rPr>
          <w:rFonts w:ascii="GHEA Mariam" w:eastAsia="GHEA Mariam" w:hAnsi="GHEA Mariam" w:cs="GHEA Mariam"/>
          <w:color w:val="000000"/>
          <w:lang w:val="hy-AM"/>
        </w:rPr>
        <w:t xml:space="preserve"> նախաձեռնվել է թիվ 11-0027-23 քրեական վարույթը</w:t>
      </w:r>
      <w:r w:rsidR="00AA2C18" w:rsidRPr="00105E32">
        <w:rPr>
          <w:rStyle w:val="FootnoteReference"/>
          <w:rFonts w:ascii="GHEA Mariam" w:eastAsia="GHEA Mariam" w:hAnsi="GHEA Mariam" w:cs="GHEA Mariam"/>
          <w:color w:val="000000"/>
          <w:lang w:val="hy-AM"/>
        </w:rPr>
        <w:footnoteReference w:id="10"/>
      </w:r>
      <w:r w:rsidR="000D3270" w:rsidRPr="00105E32">
        <w:rPr>
          <w:rFonts w:ascii="GHEA Mariam" w:eastAsia="GHEA Mariam" w:hAnsi="GHEA Mariam" w:cs="GHEA Mariam"/>
          <w:color w:val="000000"/>
          <w:lang w:val="hy-AM"/>
        </w:rPr>
        <w:t>,</w:t>
      </w:r>
    </w:p>
    <w:p w14:paraId="112BAD2A" w14:textId="7D06209E" w:rsidR="000D3270" w:rsidRPr="00105E32" w:rsidRDefault="00521875" w:rsidP="00101A6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lang w:val="hy-AM"/>
        </w:rPr>
      </w:pPr>
      <w:r w:rsidRPr="00105E32">
        <w:rPr>
          <w:rFonts w:ascii="GHEA Mariam" w:eastAsia="GHEA Mariam" w:hAnsi="GHEA Mariam" w:cs="GHEA Mariam"/>
          <w:color w:val="000000"/>
          <w:lang w:val="hy-AM"/>
        </w:rPr>
        <w:t xml:space="preserve">- կամովին ներկայանալու մասին արձանագրությամբ </w:t>
      </w:r>
      <w:r w:rsidR="00FF40B8" w:rsidRPr="00105E32">
        <w:rPr>
          <w:rFonts w:ascii="GHEA Mariam" w:eastAsia="GHEA Mariam" w:hAnsi="GHEA Mariam" w:cs="GHEA Mariam"/>
          <w:color w:val="000000"/>
          <w:lang w:val="hy-AM"/>
        </w:rPr>
        <w:t>նշվել է, որ 2023 թվականի սեպտեմբերի 10-ին</w:t>
      </w:r>
      <w:r w:rsidR="00FF40B8" w:rsidRPr="00105E32">
        <w:rPr>
          <w:rFonts w:ascii="GHEA Mariam" w:eastAsia="GHEA Mariam" w:hAnsi="GHEA Mariam" w:cs="GHEA Mariam"/>
          <w:lang w:val="hy-AM"/>
        </w:rPr>
        <w:t xml:space="preserve"> ՀՀ քրեական օրենսգրքի 200-րդ հոդվածի 1-ին մասի հատկանիշներով նախաձեռնված քրեական վարույթի շրջանակներում</w:t>
      </w:r>
      <w:r w:rsidR="00C61CDB" w:rsidRPr="00105E32">
        <w:rPr>
          <w:rFonts w:ascii="GHEA Mariam" w:eastAsia="GHEA Mariam" w:hAnsi="GHEA Mariam" w:cs="GHEA Mariam"/>
          <w:lang w:val="hy-AM"/>
        </w:rPr>
        <w:t xml:space="preserve">, նույն </w:t>
      </w:r>
      <w:r w:rsidR="00C61CDB" w:rsidRPr="00105E32">
        <w:rPr>
          <w:rFonts w:ascii="GHEA Mariam" w:eastAsia="GHEA Mariam" w:hAnsi="GHEA Mariam" w:cs="GHEA Mariam"/>
          <w:lang w:val="hy-AM"/>
        </w:rPr>
        <w:lastRenderedPageBreak/>
        <w:t>թվականի սեպտեմբերի 12-ին,</w:t>
      </w:r>
      <w:r w:rsidR="00FF40B8" w:rsidRPr="00105E32">
        <w:rPr>
          <w:rFonts w:ascii="GHEA Mariam" w:eastAsia="GHEA Mariam" w:hAnsi="GHEA Mariam" w:cs="GHEA Mariam"/>
          <w:lang w:val="hy-AM"/>
        </w:rPr>
        <w:t xml:space="preserve"> </w:t>
      </w:r>
      <w:r w:rsidR="00FB7989" w:rsidRPr="00105E32">
        <w:rPr>
          <w:rFonts w:ascii="GHEA Mariam" w:eastAsia="GHEA Mariam" w:hAnsi="GHEA Mariam" w:cs="GHEA Mariam"/>
          <w:lang w:val="hy-AM"/>
        </w:rPr>
        <w:t>Ա</w:t>
      </w:r>
      <w:r w:rsidR="00FB7989" w:rsidRPr="00105E32">
        <w:rPr>
          <w:rFonts w:ascii="Cambria Math" w:eastAsia="GHEA Mariam" w:hAnsi="Cambria Math" w:cs="Cambria Math"/>
          <w:lang w:val="hy-AM"/>
        </w:rPr>
        <w:t>․</w:t>
      </w:r>
      <w:r w:rsidR="00FB7989" w:rsidRPr="00105E32">
        <w:rPr>
          <w:rFonts w:ascii="GHEA Mariam" w:eastAsia="GHEA Mariam" w:hAnsi="GHEA Mariam" w:cs="GHEA Mariam"/>
          <w:lang w:val="hy-AM"/>
        </w:rPr>
        <w:t>Փիլոսյան</w:t>
      </w:r>
      <w:r w:rsidR="00FB7989">
        <w:rPr>
          <w:rFonts w:ascii="GHEA Mariam" w:eastAsia="GHEA Mariam" w:hAnsi="GHEA Mariam" w:cs="GHEA Mariam"/>
          <w:lang w:val="hy-AM"/>
        </w:rPr>
        <w:t>ն</w:t>
      </w:r>
      <w:r w:rsidR="00FB7989" w:rsidRPr="00105E32">
        <w:rPr>
          <w:rFonts w:ascii="GHEA Mariam" w:hAnsi="GHEA Mariam"/>
          <w:color w:val="000000" w:themeColor="text1"/>
          <w:shd w:val="clear" w:color="auto" w:fill="FFFFFF"/>
          <w:lang w:val="hy-AM"/>
        </w:rPr>
        <w:t xml:space="preserve"> </w:t>
      </w:r>
      <w:r w:rsidR="00FB7989" w:rsidRPr="00105E32">
        <w:rPr>
          <w:rFonts w:ascii="GHEA Mariam" w:eastAsia="GHEA Mariam" w:hAnsi="GHEA Mariam" w:cs="GHEA Mariam"/>
          <w:lang w:val="hy-AM"/>
        </w:rPr>
        <w:t>ինքնակամ ներկայացել է</w:t>
      </w:r>
      <w:r w:rsidR="00FB7989" w:rsidRPr="00105E32">
        <w:rPr>
          <w:rFonts w:ascii="GHEA Mariam" w:hAnsi="GHEA Mariam"/>
          <w:color w:val="000000" w:themeColor="text1"/>
          <w:shd w:val="clear" w:color="auto" w:fill="FFFFFF"/>
          <w:lang w:val="hy-AM"/>
        </w:rPr>
        <w:t xml:space="preserve"> </w:t>
      </w:r>
      <w:r w:rsidR="00EA6461" w:rsidRPr="00105E32">
        <w:rPr>
          <w:rFonts w:ascii="GHEA Mariam" w:hAnsi="GHEA Mariam"/>
          <w:color w:val="000000" w:themeColor="text1"/>
          <w:shd w:val="clear" w:color="auto" w:fill="FFFFFF"/>
          <w:lang w:val="hy-AM"/>
        </w:rPr>
        <w:t>ՀՀ ներքին գործերի նախարարության ոստիկանության համապատասխան բաժին</w:t>
      </w:r>
      <w:r w:rsidR="00AA2C18" w:rsidRPr="00105E32">
        <w:rPr>
          <w:rStyle w:val="FootnoteReference"/>
          <w:rFonts w:ascii="GHEA Mariam" w:eastAsia="GHEA Mariam" w:hAnsi="GHEA Mariam" w:cs="GHEA Mariam"/>
          <w:lang w:val="hy-AM"/>
        </w:rPr>
        <w:footnoteReference w:id="11"/>
      </w:r>
      <w:r w:rsidR="0027508F" w:rsidRPr="00105E32">
        <w:rPr>
          <w:rFonts w:ascii="GHEA Mariam" w:eastAsia="GHEA Mariam" w:hAnsi="GHEA Mariam" w:cs="GHEA Mariam"/>
          <w:lang w:val="hy-AM"/>
        </w:rPr>
        <w:t>,</w:t>
      </w:r>
    </w:p>
    <w:p w14:paraId="48CAC57C" w14:textId="691B5F43" w:rsidR="009706CE" w:rsidRPr="00105E32" w:rsidRDefault="0027508F" w:rsidP="00101A6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105E32">
        <w:rPr>
          <w:rFonts w:ascii="GHEA Mariam" w:eastAsia="GHEA Mariam" w:hAnsi="GHEA Mariam" w:cs="GHEA Mariam"/>
          <w:lang w:val="hy-AM"/>
        </w:rPr>
        <w:t>-</w:t>
      </w:r>
      <w:r w:rsidR="00884EE3" w:rsidRPr="00105E32">
        <w:rPr>
          <w:rFonts w:ascii="GHEA Mariam" w:eastAsia="GHEA Mariam" w:hAnsi="GHEA Mariam" w:cs="GHEA Mariam"/>
          <w:lang w:val="hy-AM"/>
        </w:rPr>
        <w:t xml:space="preserve"> </w:t>
      </w:r>
      <w:r w:rsidR="00752DA1" w:rsidRPr="00105E32">
        <w:rPr>
          <w:rFonts w:ascii="GHEA Mariam" w:eastAsia="GHEA Mariam" w:hAnsi="GHEA Mariam" w:cs="GHEA Mariam"/>
          <w:lang w:val="hy-AM"/>
        </w:rPr>
        <w:t>նույն օրն Ա</w:t>
      </w:r>
      <w:r w:rsidR="00752DA1" w:rsidRPr="00105E32">
        <w:rPr>
          <w:rFonts w:ascii="Cambria Math" w:eastAsia="GHEA Mariam" w:hAnsi="Cambria Math" w:cs="Cambria Math"/>
          <w:lang w:val="hy-AM"/>
        </w:rPr>
        <w:t>․</w:t>
      </w:r>
      <w:r w:rsidR="00752DA1" w:rsidRPr="00105E32">
        <w:rPr>
          <w:rFonts w:ascii="GHEA Mariam" w:eastAsia="GHEA Mariam" w:hAnsi="GHEA Mariam" w:cs="GHEA Mariam"/>
          <w:lang w:val="hy-AM"/>
        </w:rPr>
        <w:t>Փ</w:t>
      </w:r>
      <w:r w:rsidR="00EA6461" w:rsidRPr="00105E32">
        <w:rPr>
          <w:rFonts w:ascii="GHEA Mariam" w:eastAsia="GHEA Mariam" w:hAnsi="GHEA Mariam" w:cs="GHEA Mariam"/>
          <w:lang w:val="hy-AM"/>
        </w:rPr>
        <w:t>ի</w:t>
      </w:r>
      <w:r w:rsidR="00752DA1" w:rsidRPr="00105E32">
        <w:rPr>
          <w:rFonts w:ascii="GHEA Mariam" w:eastAsia="GHEA Mariam" w:hAnsi="GHEA Mariam" w:cs="GHEA Mariam"/>
          <w:lang w:val="hy-AM"/>
        </w:rPr>
        <w:t>լոսյանը ձերբակալվել է</w:t>
      </w:r>
      <w:r w:rsidR="00AA2C18" w:rsidRPr="00105E32">
        <w:rPr>
          <w:rStyle w:val="FootnoteReference"/>
          <w:rFonts w:ascii="GHEA Mariam" w:eastAsia="GHEA Mariam" w:hAnsi="GHEA Mariam" w:cs="GHEA Mariam"/>
          <w:lang w:val="hy-AM"/>
        </w:rPr>
        <w:footnoteReference w:id="12"/>
      </w:r>
      <w:r w:rsidR="00752DA1" w:rsidRPr="00105E32">
        <w:rPr>
          <w:rFonts w:ascii="GHEA Mariam" w:eastAsia="GHEA Mariam" w:hAnsi="GHEA Mariam" w:cs="GHEA Mariam"/>
          <w:lang w:val="hy-AM"/>
        </w:rPr>
        <w:t>։ Ըստ</w:t>
      </w:r>
      <w:r w:rsidRPr="00105E32">
        <w:rPr>
          <w:rFonts w:ascii="GHEA Mariam" w:eastAsia="GHEA Mariam" w:hAnsi="GHEA Mariam" w:cs="GHEA Mariam"/>
          <w:lang w:val="hy-AM"/>
        </w:rPr>
        <w:t xml:space="preserve"> </w:t>
      </w:r>
      <w:r w:rsidR="00A26F3F" w:rsidRPr="00105E32">
        <w:rPr>
          <w:rFonts w:ascii="GHEA Mariam" w:eastAsia="GHEA Mariam" w:hAnsi="GHEA Mariam" w:cs="GHEA Mariam"/>
          <w:lang w:val="hy-AM"/>
        </w:rPr>
        <w:t xml:space="preserve">ձերբակալման որոշման </w:t>
      </w:r>
      <w:r w:rsidR="001F7EDE" w:rsidRPr="00105E32">
        <w:rPr>
          <w:rFonts w:ascii="GHEA Mariam" w:eastAsia="GHEA Mariam" w:hAnsi="GHEA Mariam" w:cs="GHEA Mariam"/>
          <w:lang w:val="hy-AM"/>
        </w:rPr>
        <w:t>ու</w:t>
      </w:r>
      <w:r w:rsidR="00A26F3F" w:rsidRPr="00105E32">
        <w:rPr>
          <w:rFonts w:ascii="GHEA Mariam" w:eastAsia="GHEA Mariam" w:hAnsi="GHEA Mariam" w:cs="GHEA Mariam"/>
          <w:lang w:val="hy-AM"/>
        </w:rPr>
        <w:t xml:space="preserve"> դրա բաղկացուցի</w:t>
      </w:r>
      <w:r w:rsidR="003D316A">
        <w:rPr>
          <w:rFonts w:ascii="GHEA Mariam" w:eastAsia="GHEA Mariam" w:hAnsi="GHEA Mariam" w:cs="GHEA Mariam"/>
          <w:lang w:val="hy-AM"/>
        </w:rPr>
        <w:t>չ</w:t>
      </w:r>
      <w:r w:rsidR="00A26F3F" w:rsidRPr="00105E32">
        <w:rPr>
          <w:rFonts w:ascii="GHEA Mariam" w:eastAsia="GHEA Mariam" w:hAnsi="GHEA Mariam" w:cs="GHEA Mariam"/>
          <w:lang w:val="hy-AM"/>
        </w:rPr>
        <w:t xml:space="preserve"> մասը կազմող ձերբակալման արձանագրության</w:t>
      </w:r>
      <w:r w:rsidR="00884EE3" w:rsidRPr="00105E32">
        <w:rPr>
          <w:rFonts w:ascii="GHEA Mariam" w:eastAsia="GHEA Mariam" w:hAnsi="GHEA Mariam" w:cs="GHEA Mariam"/>
          <w:lang w:val="hy-AM"/>
        </w:rPr>
        <w:t>՝</w:t>
      </w:r>
      <w:r w:rsidR="00A26F3F" w:rsidRPr="00105E32">
        <w:rPr>
          <w:rFonts w:ascii="GHEA Mariam" w:eastAsia="GHEA Mariam" w:hAnsi="GHEA Mariam" w:cs="GHEA Mariam"/>
          <w:lang w:val="hy-AM"/>
        </w:rPr>
        <w:t xml:space="preserve"> </w:t>
      </w:r>
      <w:r w:rsidR="00752DA1" w:rsidRPr="00105E32">
        <w:rPr>
          <w:rFonts w:ascii="GHEA Mariam" w:eastAsia="GHEA Mariam" w:hAnsi="GHEA Mariam" w:cs="GHEA Mariam"/>
          <w:lang w:val="hy-AM"/>
        </w:rPr>
        <w:t>Ա</w:t>
      </w:r>
      <w:r w:rsidR="00752DA1" w:rsidRPr="00105E32">
        <w:rPr>
          <w:rFonts w:ascii="Cambria Math" w:eastAsia="GHEA Mariam" w:hAnsi="Cambria Math" w:cs="Cambria Math"/>
          <w:lang w:val="hy-AM"/>
        </w:rPr>
        <w:t>․</w:t>
      </w:r>
      <w:r w:rsidR="00752DA1" w:rsidRPr="00105E32">
        <w:rPr>
          <w:rFonts w:ascii="GHEA Mariam" w:eastAsia="GHEA Mariam" w:hAnsi="GHEA Mariam" w:cs="GHEA Mariam"/>
          <w:lang w:val="hy-AM"/>
        </w:rPr>
        <w:t xml:space="preserve">Փիլոսյանը </w:t>
      </w:r>
      <w:r w:rsidR="009706CE" w:rsidRPr="00105E32">
        <w:rPr>
          <w:rFonts w:ascii="GHEA Mariam" w:eastAsia="GHEA Mariam" w:hAnsi="GHEA Mariam" w:cs="GHEA Mariam"/>
          <w:lang w:val="hy-AM"/>
        </w:rPr>
        <w:t xml:space="preserve">ձերբակալվել է </w:t>
      </w:r>
      <w:r w:rsidR="009706CE" w:rsidRPr="00105E32">
        <w:rPr>
          <w:rFonts w:ascii="GHEA Mariam" w:eastAsia="GHEA Mariam" w:hAnsi="GHEA Mariam" w:cs="GHEA Mariam"/>
          <w:color w:val="000000"/>
          <w:lang w:val="hy-AM"/>
        </w:rPr>
        <w:t>հանցանք կատարած լինելու անմիջականորեն ծագած հիմնավոր կասկածի հիմքով</w:t>
      </w:r>
      <w:r w:rsidR="00541519" w:rsidRPr="00105E32">
        <w:rPr>
          <w:rStyle w:val="FootnoteReference"/>
          <w:rFonts w:ascii="GHEA Mariam" w:eastAsia="GHEA Mariam" w:hAnsi="GHEA Mariam" w:cs="GHEA Mariam"/>
          <w:color w:val="000000"/>
          <w:lang w:val="hy-AM"/>
        </w:rPr>
        <w:footnoteReference w:id="13"/>
      </w:r>
      <w:r w:rsidR="009706CE" w:rsidRPr="00105E32">
        <w:rPr>
          <w:rFonts w:ascii="GHEA Mariam" w:eastAsia="GHEA Mariam" w:hAnsi="GHEA Mariam" w:cs="GHEA Mariam"/>
          <w:color w:val="000000"/>
          <w:lang w:val="hy-AM"/>
        </w:rPr>
        <w:t>,</w:t>
      </w:r>
    </w:p>
    <w:p w14:paraId="59E56FE8" w14:textId="72531717" w:rsidR="0027508F" w:rsidRPr="00105E32" w:rsidRDefault="00884EE3" w:rsidP="00101A6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105E32">
        <w:rPr>
          <w:rFonts w:ascii="GHEA Mariam" w:eastAsia="GHEA Mariam" w:hAnsi="GHEA Mariam" w:cs="GHEA Mariam"/>
          <w:color w:val="000000"/>
          <w:lang w:val="hy-AM"/>
        </w:rPr>
        <w:t xml:space="preserve">- </w:t>
      </w:r>
      <w:r w:rsidR="00EA6461" w:rsidRPr="00105E32">
        <w:rPr>
          <w:rFonts w:ascii="GHEA Mariam" w:eastAsia="GHEA Mariam" w:hAnsi="GHEA Mariam" w:cs="GHEA Mariam"/>
          <w:color w:val="000000"/>
          <w:lang w:val="hy-AM"/>
        </w:rPr>
        <w:t xml:space="preserve">2023 թվականի սեպտեմբերի 13-ին </w:t>
      </w:r>
      <w:r w:rsidR="00636ACE" w:rsidRPr="00105E32">
        <w:rPr>
          <w:rFonts w:ascii="GHEA Mariam" w:eastAsia="GHEA Mariam" w:hAnsi="GHEA Mariam" w:cs="GHEA Mariam"/>
          <w:color w:val="000000"/>
          <w:lang w:val="hy-AM"/>
        </w:rPr>
        <w:t>Ա</w:t>
      </w:r>
      <w:r w:rsidR="00636ACE" w:rsidRPr="00105E32">
        <w:rPr>
          <w:rFonts w:ascii="Cambria Math" w:eastAsia="GHEA Mariam" w:hAnsi="Cambria Math" w:cs="Cambria Math"/>
          <w:color w:val="000000"/>
          <w:lang w:val="hy-AM"/>
        </w:rPr>
        <w:t>․</w:t>
      </w:r>
      <w:r w:rsidR="00636ACE" w:rsidRPr="00105E32">
        <w:rPr>
          <w:rFonts w:ascii="GHEA Mariam" w:eastAsia="GHEA Mariam" w:hAnsi="GHEA Mariam" w:cs="GHEA Mariam"/>
          <w:color w:val="000000"/>
          <w:lang w:val="hy-AM"/>
        </w:rPr>
        <w:t>Փիլոսյանի նկատմամբ հարուցվել է հանրային քրեական հետապնդում և</w:t>
      </w:r>
      <w:r w:rsidR="003E226E" w:rsidRPr="00105E32">
        <w:rPr>
          <w:rFonts w:ascii="GHEA Mariam" w:eastAsia="GHEA Mariam" w:hAnsi="GHEA Mariam" w:cs="GHEA Mariam"/>
          <w:color w:val="000000"/>
          <w:lang w:val="hy-AM"/>
        </w:rPr>
        <w:t xml:space="preserve"> </w:t>
      </w:r>
      <w:r w:rsidR="00636ACE" w:rsidRPr="00105E32">
        <w:rPr>
          <w:rFonts w:ascii="GHEA Mariam" w:eastAsia="GHEA Mariam" w:hAnsi="GHEA Mariam" w:cs="GHEA Mariam"/>
          <w:color w:val="000000"/>
          <w:lang w:val="hy-AM"/>
        </w:rPr>
        <w:t xml:space="preserve">նրան մեղադրանք է ներկայացվել ՀՀ քրեական օրենսգրքի </w:t>
      </w:r>
      <w:r w:rsidR="008F7A22" w:rsidRPr="00105E32">
        <w:rPr>
          <w:rFonts w:ascii="GHEA Mariam" w:eastAsia="GHEA Mariam" w:hAnsi="GHEA Mariam" w:cs="GHEA Mariam"/>
          <w:color w:val="000000"/>
          <w:lang w:val="hy-AM"/>
        </w:rPr>
        <w:t>200</w:t>
      </w:r>
      <w:r w:rsidR="00636ACE" w:rsidRPr="00105E32">
        <w:rPr>
          <w:rFonts w:ascii="GHEA Mariam" w:eastAsia="GHEA Mariam" w:hAnsi="GHEA Mariam" w:cs="GHEA Mariam"/>
          <w:color w:val="000000"/>
          <w:lang w:val="hy-AM"/>
        </w:rPr>
        <w:t xml:space="preserve">-րդ հոդվածի </w:t>
      </w:r>
      <w:r w:rsidR="008F7A22" w:rsidRPr="00105E32">
        <w:rPr>
          <w:rFonts w:ascii="GHEA Mariam" w:eastAsia="GHEA Mariam" w:hAnsi="GHEA Mariam" w:cs="GHEA Mariam"/>
          <w:color w:val="000000"/>
          <w:lang w:val="hy-AM"/>
        </w:rPr>
        <w:t>1-ին</w:t>
      </w:r>
      <w:r w:rsidR="00636ACE" w:rsidRPr="00105E32">
        <w:rPr>
          <w:rFonts w:ascii="GHEA Mariam" w:eastAsia="GHEA Mariam" w:hAnsi="GHEA Mariam" w:cs="GHEA Mariam"/>
          <w:color w:val="000000"/>
          <w:lang w:val="hy-AM"/>
        </w:rPr>
        <w:t xml:space="preserve"> մաս</w:t>
      </w:r>
      <w:r w:rsidR="008F7A22" w:rsidRPr="00105E32">
        <w:rPr>
          <w:rFonts w:ascii="GHEA Mariam" w:eastAsia="GHEA Mariam" w:hAnsi="GHEA Mariam" w:cs="GHEA Mariam"/>
          <w:color w:val="000000"/>
          <w:lang w:val="hy-AM"/>
        </w:rPr>
        <w:t>ով</w:t>
      </w:r>
      <w:r w:rsidR="00A336D6">
        <w:rPr>
          <w:rFonts w:ascii="GHEA Mariam" w:eastAsia="GHEA Mariam" w:hAnsi="GHEA Mariam" w:cs="GHEA Mariam"/>
          <w:color w:val="000000"/>
          <w:lang w:val="hy-AM"/>
        </w:rPr>
        <w:t>՝</w:t>
      </w:r>
      <w:r w:rsidR="00636ACE" w:rsidRPr="00105E32">
        <w:rPr>
          <w:rFonts w:ascii="GHEA Mariam" w:eastAsia="GHEA Mariam" w:hAnsi="GHEA Mariam" w:cs="GHEA Mariam"/>
          <w:color w:val="000000"/>
          <w:lang w:val="hy-AM"/>
        </w:rPr>
        <w:t xml:space="preserve"> այն արարքի համար,</w:t>
      </w:r>
      <w:r w:rsidR="008F7A22" w:rsidRPr="00105E32">
        <w:rPr>
          <w:rFonts w:ascii="GHEA Mariam" w:eastAsia="GHEA Mariam" w:hAnsi="GHEA Mariam" w:cs="GHEA Mariam"/>
          <w:color w:val="000000"/>
          <w:lang w:val="hy-AM"/>
        </w:rPr>
        <w:t xml:space="preserve"> որ նա</w:t>
      </w:r>
      <w:r w:rsidR="006C4D3B" w:rsidRPr="00105E32">
        <w:rPr>
          <w:rFonts w:ascii="GHEA Mariam" w:eastAsia="GHEA Mariam" w:hAnsi="GHEA Mariam" w:cs="GHEA Mariam"/>
          <w:color w:val="000000"/>
          <w:lang w:val="hy-AM"/>
        </w:rPr>
        <w:t xml:space="preserve">, հանդիսանալով 18 տարին լրացած անձ, սեռական հարաբերություն </w:t>
      </w:r>
      <w:r w:rsidR="00577ADE" w:rsidRPr="00105E32">
        <w:rPr>
          <w:rFonts w:ascii="GHEA Mariam" w:eastAsia="GHEA Mariam" w:hAnsi="GHEA Mariam" w:cs="GHEA Mariam"/>
          <w:color w:val="000000"/>
          <w:lang w:val="hy-AM"/>
        </w:rPr>
        <w:t>ու</w:t>
      </w:r>
      <w:r w:rsidR="006C4D3B" w:rsidRPr="00105E32">
        <w:rPr>
          <w:rFonts w:ascii="GHEA Mariam" w:eastAsia="GHEA Mariam" w:hAnsi="GHEA Mariam" w:cs="GHEA Mariam"/>
          <w:color w:val="000000"/>
          <w:lang w:val="hy-AM"/>
        </w:rPr>
        <w:t xml:space="preserve"> սեքսուալ բնույթի այլ գործողություններ է կատարել</w:t>
      </w:r>
      <w:r w:rsidR="006C4D3B" w:rsidRPr="00105E32">
        <w:rPr>
          <w:rFonts w:ascii="GHEA Mariam" w:hAnsi="GHEA Mariam"/>
          <w:lang w:val="hy-AM"/>
        </w:rPr>
        <w:t xml:space="preserve"> </w:t>
      </w:r>
      <w:r w:rsidR="006C4D3B" w:rsidRPr="00105E32">
        <w:rPr>
          <w:rFonts w:ascii="GHEA Mariam" w:eastAsia="GHEA Mariam" w:hAnsi="GHEA Mariam" w:cs="GHEA Mariam"/>
          <w:color w:val="000000"/>
          <w:lang w:val="hy-AM"/>
        </w:rPr>
        <w:t>16 տարին չլրացած անձի նկատմամբ</w:t>
      </w:r>
      <w:r w:rsidR="00541519" w:rsidRPr="00105E32">
        <w:rPr>
          <w:rStyle w:val="FootnoteReference"/>
          <w:rFonts w:ascii="GHEA Mariam" w:eastAsia="GHEA Mariam" w:hAnsi="GHEA Mariam" w:cs="GHEA Mariam"/>
          <w:color w:val="000000"/>
          <w:lang w:val="hy-AM"/>
        </w:rPr>
        <w:footnoteReference w:id="14"/>
      </w:r>
      <w:r w:rsidR="006C4D3B" w:rsidRPr="00105E32">
        <w:rPr>
          <w:rFonts w:ascii="GHEA Mariam" w:eastAsia="GHEA Mariam" w:hAnsi="GHEA Mariam" w:cs="GHEA Mariam"/>
          <w:color w:val="000000"/>
          <w:lang w:val="hy-AM"/>
        </w:rPr>
        <w:t>,</w:t>
      </w:r>
    </w:p>
    <w:p w14:paraId="3577BAA0" w14:textId="0DB0B057" w:rsidR="00436B41" w:rsidRPr="00105E32" w:rsidRDefault="00584E95" w:rsidP="00101A6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105E32">
        <w:rPr>
          <w:rFonts w:ascii="GHEA Mariam" w:eastAsia="GHEA Mariam" w:hAnsi="GHEA Mariam" w:cs="GHEA Mariam"/>
          <w:color w:val="000000"/>
          <w:lang w:val="hy-AM"/>
        </w:rPr>
        <w:t xml:space="preserve">- </w:t>
      </w:r>
      <w:r w:rsidR="001930D3" w:rsidRPr="00105E32">
        <w:rPr>
          <w:rFonts w:ascii="GHEA Mariam" w:eastAsia="GHEA Mariam" w:hAnsi="GHEA Mariam" w:cs="Cambria Math"/>
          <w:iCs/>
          <w:lang w:val="hy-AM"/>
        </w:rPr>
        <w:t xml:space="preserve">Առաջին ատյանի դատարանը, </w:t>
      </w:r>
      <w:r w:rsidR="008D427D" w:rsidRPr="00105E32">
        <w:rPr>
          <w:rFonts w:ascii="GHEA Mariam" w:eastAsia="GHEA Mariam" w:hAnsi="GHEA Mariam" w:cs="GHEA Mariam"/>
          <w:color w:val="000000"/>
          <w:lang w:val="hy-AM"/>
        </w:rPr>
        <w:t>Ա</w:t>
      </w:r>
      <w:r w:rsidR="008D427D" w:rsidRPr="00105E32">
        <w:rPr>
          <w:rFonts w:ascii="Cambria Math" w:eastAsia="GHEA Mariam" w:hAnsi="Cambria Math" w:cs="Cambria Math"/>
          <w:color w:val="000000"/>
          <w:lang w:val="hy-AM"/>
        </w:rPr>
        <w:t>․</w:t>
      </w:r>
      <w:r w:rsidR="008D427D" w:rsidRPr="00105E32">
        <w:rPr>
          <w:rFonts w:ascii="GHEA Mariam" w:eastAsia="GHEA Mariam" w:hAnsi="GHEA Mariam" w:cs="GHEA Mariam"/>
          <w:color w:val="000000"/>
          <w:lang w:val="hy-AM"/>
        </w:rPr>
        <w:t>Փիլոսյանի</w:t>
      </w:r>
      <w:r w:rsidR="008D427D" w:rsidRPr="00105E32">
        <w:rPr>
          <w:rFonts w:ascii="GHEA Mariam" w:hAnsi="GHEA Mariam"/>
          <w:lang w:val="hy-AM"/>
        </w:rPr>
        <w:t xml:space="preserve"> </w:t>
      </w:r>
      <w:r w:rsidR="008D427D" w:rsidRPr="00105E32">
        <w:rPr>
          <w:rFonts w:ascii="GHEA Mariam" w:eastAsia="GHEA Mariam" w:hAnsi="GHEA Mariam" w:cs="GHEA Mariam"/>
          <w:color w:val="000000"/>
          <w:lang w:val="hy-AM"/>
        </w:rPr>
        <w:t>կալանավորման հարցը քննարկելիս, արձանագրել է, որ</w:t>
      </w:r>
      <w:r w:rsidR="001F7EDE" w:rsidRPr="00105E32">
        <w:rPr>
          <w:rFonts w:ascii="GHEA Mariam" w:eastAsia="GHEA Mariam" w:hAnsi="GHEA Mariam" w:cs="GHEA Mariam"/>
          <w:color w:val="000000"/>
          <w:lang w:val="hy-AM"/>
        </w:rPr>
        <w:t xml:space="preserve"> ձերբակալումն իրականացվել է հանցանք կատարած լինելու անմիջականորեն ծագած հիմնավոր կասկածի առկայության դեպքում, որպ</w:t>
      </w:r>
      <w:r w:rsidR="004B2313" w:rsidRPr="00105E32">
        <w:rPr>
          <w:rFonts w:ascii="GHEA Mariam" w:eastAsia="GHEA Mariam" w:hAnsi="GHEA Mariam" w:cs="GHEA Mariam"/>
          <w:color w:val="000000"/>
          <w:lang w:val="hy-AM"/>
        </w:rPr>
        <w:t>ի</w:t>
      </w:r>
      <w:r w:rsidR="001F7EDE" w:rsidRPr="00105E32">
        <w:rPr>
          <w:rFonts w:ascii="GHEA Mariam" w:eastAsia="GHEA Mariam" w:hAnsi="GHEA Mariam" w:cs="GHEA Mariam"/>
          <w:color w:val="000000"/>
          <w:lang w:val="hy-AM"/>
        </w:rPr>
        <w:t>սի պայմաններում</w:t>
      </w:r>
      <w:r w:rsidR="004B2313" w:rsidRPr="00105E32">
        <w:rPr>
          <w:rFonts w:ascii="GHEA Mariam" w:eastAsia="GHEA Mariam" w:hAnsi="GHEA Mariam" w:cs="GHEA Mariam"/>
          <w:color w:val="000000"/>
          <w:lang w:val="hy-AM"/>
        </w:rPr>
        <w:t xml:space="preserve"> ներկայացված նյութերով հաստատվում է </w:t>
      </w:r>
      <w:r w:rsidR="007A7438" w:rsidRPr="00105E32">
        <w:rPr>
          <w:rFonts w:ascii="GHEA Mariam" w:eastAsia="GHEA Mariam" w:hAnsi="GHEA Mariam" w:cs="GHEA Mariam"/>
          <w:color w:val="000000"/>
          <w:lang w:val="hy-AM"/>
        </w:rPr>
        <w:t>Ա</w:t>
      </w:r>
      <w:r w:rsidR="007A7438" w:rsidRPr="00105E32">
        <w:rPr>
          <w:rFonts w:ascii="Cambria Math" w:eastAsia="GHEA Mariam" w:hAnsi="Cambria Math" w:cs="Cambria Math"/>
          <w:color w:val="000000"/>
          <w:lang w:val="hy-AM"/>
        </w:rPr>
        <w:t>․</w:t>
      </w:r>
      <w:r w:rsidR="007A7438" w:rsidRPr="00105E32">
        <w:rPr>
          <w:rFonts w:ascii="GHEA Mariam" w:eastAsia="GHEA Mariam" w:hAnsi="GHEA Mariam" w:cs="GHEA Mariam"/>
          <w:color w:val="000000"/>
          <w:lang w:val="hy-AM"/>
        </w:rPr>
        <w:t>Փիլոսյանի ձերբակալման իրավաչափ լինելը</w:t>
      </w:r>
      <w:r w:rsidR="006268F0" w:rsidRPr="00105E32">
        <w:rPr>
          <w:rFonts w:ascii="GHEA Mariam" w:eastAsia="GHEA Mariam" w:hAnsi="GHEA Mariam" w:cs="GHEA Mariam"/>
          <w:color w:val="000000"/>
          <w:lang w:val="hy-AM"/>
        </w:rPr>
        <w:t>։ Ըստ դատարանի՝ ձերբակալու</w:t>
      </w:r>
      <w:r w:rsidR="00233D93" w:rsidRPr="00105E32">
        <w:rPr>
          <w:rFonts w:ascii="GHEA Mariam" w:eastAsia="GHEA Mariam" w:hAnsi="GHEA Mariam" w:cs="GHEA Mariam"/>
          <w:color w:val="000000"/>
          <w:lang w:val="hy-AM"/>
        </w:rPr>
        <w:t>մն</w:t>
      </w:r>
      <w:r w:rsidR="006268F0" w:rsidRPr="00105E32">
        <w:rPr>
          <w:rFonts w:ascii="GHEA Mariam" w:eastAsia="GHEA Mariam" w:hAnsi="GHEA Mariam" w:cs="GHEA Mariam"/>
          <w:color w:val="000000"/>
          <w:lang w:val="hy-AM"/>
        </w:rPr>
        <w:t xml:space="preserve"> ընդհանուր առմամբ կատարվել է առաջադրվող իրավաչափության պայմանների պահպանմամբ</w:t>
      </w:r>
      <w:r w:rsidR="00436B41" w:rsidRPr="00105E32">
        <w:rPr>
          <w:rFonts w:ascii="GHEA Mariam" w:eastAsia="GHEA Mariam" w:hAnsi="GHEA Mariam" w:cs="GHEA Mariam"/>
          <w:color w:val="000000"/>
          <w:lang w:val="hy-AM"/>
        </w:rPr>
        <w:t>։ Վերոգրյալի հետ մեկտեղ, Առաջին ատյանի դատարանը</w:t>
      </w:r>
      <w:r w:rsidR="00436B41" w:rsidRPr="00105E32">
        <w:rPr>
          <w:rFonts w:ascii="GHEA Mariam" w:eastAsia="GHEA Mariam" w:hAnsi="GHEA Mariam" w:cs="Cambria Math"/>
          <w:iCs/>
          <w:lang w:val="hy-AM"/>
        </w:rPr>
        <w:t xml:space="preserve"> հաստատված է համարել մեղադրյալ </w:t>
      </w:r>
      <w:r w:rsidR="007F5261" w:rsidRPr="00105E32">
        <w:rPr>
          <w:rFonts w:ascii="GHEA Mariam" w:eastAsia="GHEA Mariam" w:hAnsi="GHEA Mariam" w:cs="GHEA Mariam"/>
          <w:color w:val="000000"/>
          <w:lang w:val="hy-AM"/>
        </w:rPr>
        <w:t>Ա</w:t>
      </w:r>
      <w:r w:rsidR="007F5261" w:rsidRPr="00105E32">
        <w:rPr>
          <w:rFonts w:ascii="Cambria Math" w:eastAsia="GHEA Mariam" w:hAnsi="Cambria Math" w:cs="Cambria Math"/>
          <w:color w:val="000000"/>
          <w:lang w:val="hy-AM"/>
        </w:rPr>
        <w:t>․</w:t>
      </w:r>
      <w:r w:rsidR="007F5261" w:rsidRPr="00105E32">
        <w:rPr>
          <w:rFonts w:ascii="GHEA Mariam" w:eastAsia="GHEA Mariam" w:hAnsi="GHEA Mariam" w:cs="GHEA Mariam"/>
          <w:color w:val="000000"/>
          <w:lang w:val="hy-AM"/>
        </w:rPr>
        <w:t>Փիլոսյանի</w:t>
      </w:r>
      <w:r w:rsidR="007F5261" w:rsidRPr="00105E32">
        <w:rPr>
          <w:rFonts w:ascii="GHEA Mariam" w:hAnsi="GHEA Mariam"/>
          <w:lang w:val="hy-AM"/>
        </w:rPr>
        <w:t xml:space="preserve"> </w:t>
      </w:r>
      <w:r w:rsidR="00436B41" w:rsidRPr="00105E32">
        <w:rPr>
          <w:rFonts w:ascii="GHEA Mariam" w:eastAsia="GHEA Mariam" w:hAnsi="GHEA Mariam" w:cs="Cambria Math"/>
          <w:iCs/>
          <w:lang w:val="hy-AM"/>
        </w:rPr>
        <w:t>կողմից իրեն վերագրվող հանցանքը կատարելու հիմնավոր կասկած</w:t>
      </w:r>
      <w:r w:rsidR="006D2D95" w:rsidRPr="00105E32">
        <w:rPr>
          <w:rFonts w:ascii="GHEA Mariam" w:eastAsia="GHEA Mariam" w:hAnsi="GHEA Mariam" w:cs="Cambria Math"/>
          <w:iCs/>
          <w:lang w:val="hy-AM"/>
        </w:rPr>
        <w:t xml:space="preserve">ը և </w:t>
      </w:r>
      <w:r w:rsidR="005639E9" w:rsidRPr="00105E32">
        <w:rPr>
          <w:rFonts w:ascii="GHEA Mariam" w:hAnsi="GHEA Mariam"/>
          <w:lang w:val="hy-AM"/>
        </w:rPr>
        <w:t>ոչ պատշաճ վարքագծի դրսևորման հավանականությունը</w:t>
      </w:r>
      <w:r w:rsidR="00541519" w:rsidRPr="00105E32">
        <w:rPr>
          <w:rStyle w:val="FootnoteReference"/>
          <w:rFonts w:ascii="GHEA Mariam" w:hAnsi="GHEA Mariam"/>
          <w:lang w:val="hy-AM"/>
        </w:rPr>
        <w:footnoteReference w:id="15"/>
      </w:r>
      <w:r w:rsidR="005639E9" w:rsidRPr="00105E32">
        <w:rPr>
          <w:rFonts w:ascii="GHEA Mariam" w:hAnsi="GHEA Mariam"/>
          <w:lang w:val="hy-AM"/>
        </w:rPr>
        <w:t>,</w:t>
      </w:r>
    </w:p>
    <w:p w14:paraId="40612FA2" w14:textId="4D1254FA" w:rsidR="006312FD" w:rsidRPr="00105E32" w:rsidRDefault="005639E9" w:rsidP="00101A6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Cambria Math"/>
          <w:iCs/>
          <w:lang w:val="hy-AM"/>
        </w:rPr>
      </w:pPr>
      <w:r w:rsidRPr="00105E32">
        <w:rPr>
          <w:rFonts w:ascii="GHEA Mariam" w:hAnsi="GHEA Mariam"/>
          <w:lang w:val="hy-AM"/>
        </w:rPr>
        <w:t xml:space="preserve">- </w:t>
      </w:r>
      <w:r w:rsidR="00EC413A" w:rsidRPr="00105E32">
        <w:rPr>
          <w:rFonts w:ascii="GHEA Mariam" w:eastAsia="GHEA Mariam" w:hAnsi="GHEA Mariam" w:cs="Cambria Math"/>
          <w:iCs/>
          <w:lang w:val="hy-AM"/>
        </w:rPr>
        <w:t xml:space="preserve">Վերաքննիչ դատարանն արձանագրել է, որ </w:t>
      </w:r>
      <w:r w:rsidR="0083595F" w:rsidRPr="00105E32">
        <w:rPr>
          <w:rFonts w:ascii="GHEA Mariam" w:eastAsia="GHEA Mariam" w:hAnsi="GHEA Mariam" w:cs="Cambria Math"/>
          <w:iCs/>
          <w:lang w:val="hy-AM"/>
        </w:rPr>
        <w:t xml:space="preserve">ձերբակալման իրավաչափության հարցում ստորադաս դատարանը հանգել է ճիշտ հետևության, քանի որ </w:t>
      </w:r>
      <w:r w:rsidR="007F5261" w:rsidRPr="00105E32">
        <w:rPr>
          <w:rFonts w:ascii="GHEA Mariam" w:eastAsia="GHEA Mariam" w:hAnsi="GHEA Mariam" w:cs="GHEA Mariam"/>
          <w:color w:val="000000"/>
          <w:lang w:val="hy-AM"/>
        </w:rPr>
        <w:t>Ա</w:t>
      </w:r>
      <w:r w:rsidR="007F5261" w:rsidRPr="00105E32">
        <w:rPr>
          <w:rFonts w:ascii="Cambria Math" w:eastAsia="GHEA Mariam" w:hAnsi="Cambria Math" w:cs="Cambria Math"/>
          <w:color w:val="000000"/>
          <w:lang w:val="hy-AM"/>
        </w:rPr>
        <w:t>․</w:t>
      </w:r>
      <w:r w:rsidR="007F5261" w:rsidRPr="00105E32">
        <w:rPr>
          <w:rFonts w:ascii="GHEA Mariam" w:eastAsia="GHEA Mariam" w:hAnsi="GHEA Mariam" w:cs="GHEA Mariam"/>
          <w:color w:val="000000"/>
          <w:lang w:val="hy-AM"/>
        </w:rPr>
        <w:t>Փիլոսյանին ձերբակալելիս հանցանք կատարած լինելու անմիջականորեն ծագած հիմնավոր կասկածի առկայությ</w:t>
      </w:r>
      <w:r w:rsidR="00AE047C" w:rsidRPr="00105E32">
        <w:rPr>
          <w:rFonts w:ascii="GHEA Mariam" w:eastAsia="GHEA Mariam" w:hAnsi="GHEA Mariam" w:cs="GHEA Mariam"/>
          <w:color w:val="000000"/>
          <w:lang w:val="hy-AM"/>
        </w:rPr>
        <w:t>ունը եղել է ակնհայտ</w:t>
      </w:r>
      <w:r w:rsidR="001A7B04" w:rsidRPr="00105E32">
        <w:rPr>
          <w:rStyle w:val="FootnoteReference"/>
          <w:rFonts w:ascii="GHEA Mariam" w:eastAsia="GHEA Mariam" w:hAnsi="GHEA Mariam" w:cs="Cambria Math"/>
          <w:iCs/>
          <w:lang w:val="hy-AM"/>
        </w:rPr>
        <w:footnoteReference w:id="16"/>
      </w:r>
      <w:r w:rsidR="009860F9" w:rsidRPr="00105E32">
        <w:rPr>
          <w:rFonts w:ascii="GHEA Mariam" w:eastAsia="GHEA Mariam" w:hAnsi="GHEA Mariam" w:cs="Cambria Math"/>
          <w:iCs/>
          <w:lang w:val="hy-AM"/>
        </w:rPr>
        <w:t>։</w:t>
      </w:r>
    </w:p>
    <w:p w14:paraId="70A3072B" w14:textId="78A9C277" w:rsidR="00C20912" w:rsidRPr="00105E32" w:rsidRDefault="00120D4C" w:rsidP="00101A67">
      <w:pPr>
        <w:pBdr>
          <w:top w:val="nil"/>
          <w:left w:val="nil"/>
          <w:bottom w:val="nil"/>
          <w:right w:val="nil"/>
          <w:between w:val="nil"/>
        </w:pBdr>
        <w:spacing w:line="360" w:lineRule="auto"/>
        <w:ind w:leftChars="0" w:left="-2" w:firstLineChars="0" w:firstLine="567"/>
        <w:jc w:val="both"/>
        <w:rPr>
          <w:rFonts w:ascii="GHEA Mariam" w:eastAsia="GHEA Mariam" w:hAnsi="GHEA Mariam" w:cs="GHEA Mariam"/>
          <w:sz w:val="24"/>
          <w:szCs w:val="24"/>
          <w:lang w:val="hy-AM"/>
        </w:rPr>
      </w:pPr>
      <w:r w:rsidRPr="00105E32">
        <w:rPr>
          <w:rFonts w:ascii="GHEA Mariam" w:eastAsia="GHEA Mariam" w:hAnsi="GHEA Mariam" w:cs="GHEA Mariam"/>
          <w:sz w:val="24"/>
          <w:szCs w:val="24"/>
          <w:lang w:val="hy-AM"/>
        </w:rPr>
        <w:lastRenderedPageBreak/>
        <w:t>1</w:t>
      </w:r>
      <w:r w:rsidR="00D54EBC" w:rsidRPr="00105E32">
        <w:rPr>
          <w:rFonts w:ascii="GHEA Mariam" w:eastAsia="GHEA Mariam" w:hAnsi="GHEA Mariam" w:cs="GHEA Mariam"/>
          <w:sz w:val="24"/>
          <w:szCs w:val="24"/>
          <w:lang w:val="hy-AM"/>
        </w:rPr>
        <w:t>4</w:t>
      </w:r>
      <w:r w:rsidRPr="00105E32">
        <w:rPr>
          <w:rFonts w:ascii="Cambria Math" w:eastAsia="GHEA Mariam" w:hAnsi="Cambria Math" w:cs="Cambria Math"/>
          <w:sz w:val="24"/>
          <w:szCs w:val="24"/>
          <w:lang w:val="hy-AM"/>
        </w:rPr>
        <w:t>․</w:t>
      </w:r>
      <w:r w:rsidRPr="00105E32">
        <w:rPr>
          <w:rFonts w:ascii="GHEA Mariam" w:eastAsia="GHEA Mariam" w:hAnsi="GHEA Mariam" w:cs="GHEA Mariam"/>
          <w:sz w:val="24"/>
          <w:szCs w:val="24"/>
          <w:lang w:val="hy-AM"/>
        </w:rPr>
        <w:t xml:space="preserve"> </w:t>
      </w:r>
      <w:r w:rsidR="00C20912" w:rsidRPr="00105E32">
        <w:rPr>
          <w:rFonts w:ascii="GHEA Mariam" w:eastAsia="GHEA Mariam" w:hAnsi="GHEA Mariam" w:cs="GHEA Mariam"/>
          <w:sz w:val="24"/>
          <w:szCs w:val="24"/>
          <w:lang w:val="hy-AM"/>
        </w:rPr>
        <w:t>Նախորդ կետում մեջբերված փաստական հանգամանքները գնահատելով սույն որոշման 1</w:t>
      </w:r>
      <w:r w:rsidR="00D54EBC" w:rsidRPr="00105E32">
        <w:rPr>
          <w:rFonts w:ascii="GHEA Mariam" w:eastAsia="GHEA Mariam" w:hAnsi="GHEA Mariam" w:cs="GHEA Mariam"/>
          <w:sz w:val="24"/>
          <w:szCs w:val="24"/>
          <w:lang w:val="hy-AM"/>
        </w:rPr>
        <w:t>2</w:t>
      </w:r>
      <w:r w:rsidR="003F0DDD" w:rsidRPr="00105E32">
        <w:rPr>
          <w:rFonts w:ascii="Cambria Math" w:eastAsia="GHEA Mariam" w:hAnsi="Cambria Math" w:cs="Cambria Math"/>
          <w:sz w:val="24"/>
          <w:szCs w:val="24"/>
          <w:lang w:val="hy-AM"/>
        </w:rPr>
        <w:t>․</w:t>
      </w:r>
      <w:r w:rsidR="003F0DDD" w:rsidRPr="00105E32">
        <w:rPr>
          <w:rFonts w:ascii="GHEA Mariam" w:eastAsia="GHEA Mariam" w:hAnsi="GHEA Mariam" w:cs="GHEA Mariam"/>
          <w:sz w:val="24"/>
          <w:szCs w:val="24"/>
          <w:lang w:val="hy-AM"/>
        </w:rPr>
        <w:t>1</w:t>
      </w:r>
      <w:r w:rsidR="00C20912" w:rsidRPr="00105E32">
        <w:rPr>
          <w:rFonts w:ascii="GHEA Mariam" w:eastAsia="GHEA Mariam" w:hAnsi="GHEA Mariam" w:cs="GHEA Mariam"/>
          <w:sz w:val="24"/>
          <w:szCs w:val="24"/>
          <w:lang w:val="hy-AM"/>
        </w:rPr>
        <w:t>-1</w:t>
      </w:r>
      <w:r w:rsidR="00D54EBC" w:rsidRPr="00105E32">
        <w:rPr>
          <w:rFonts w:ascii="GHEA Mariam" w:eastAsia="GHEA Mariam" w:hAnsi="GHEA Mariam" w:cs="GHEA Mariam"/>
          <w:sz w:val="24"/>
          <w:szCs w:val="24"/>
          <w:lang w:val="hy-AM"/>
        </w:rPr>
        <w:t>2</w:t>
      </w:r>
      <w:r w:rsidR="00C20912" w:rsidRPr="00105E32">
        <w:rPr>
          <w:rFonts w:ascii="GHEA Mariam" w:eastAsia="GHEA Mariam" w:hAnsi="GHEA Mariam" w:cs="GHEA Mariam"/>
          <w:sz w:val="24"/>
          <w:szCs w:val="24"/>
          <w:lang w:val="hy-AM"/>
        </w:rPr>
        <w:t>.</w:t>
      </w:r>
      <w:r w:rsidR="003F0DDD" w:rsidRPr="00105E32">
        <w:rPr>
          <w:rFonts w:ascii="GHEA Mariam" w:eastAsia="GHEA Mariam" w:hAnsi="GHEA Mariam" w:cs="GHEA Mariam"/>
          <w:sz w:val="24"/>
          <w:szCs w:val="24"/>
          <w:lang w:val="hy-AM"/>
        </w:rPr>
        <w:t>2</w:t>
      </w:r>
      <w:r w:rsidR="00C20912" w:rsidRPr="00105E32">
        <w:rPr>
          <w:rFonts w:ascii="GHEA Mariam" w:eastAsia="GHEA Mariam" w:hAnsi="GHEA Mariam" w:cs="GHEA Mariam"/>
          <w:sz w:val="24"/>
          <w:szCs w:val="24"/>
          <w:lang w:val="hy-AM"/>
        </w:rPr>
        <w:t xml:space="preserve">-րդ կետերում շարադրված իրավական դիրքորոշումների լույսի ներքո՝ Վճռաբեկ դատարանն արձանագրում է, որ </w:t>
      </w:r>
      <w:r w:rsidR="00881DCD" w:rsidRPr="00105E32">
        <w:rPr>
          <w:rFonts w:ascii="GHEA Mariam" w:eastAsia="GHEA Mariam" w:hAnsi="GHEA Mariam" w:cs="GHEA Mariam"/>
          <w:color w:val="000000"/>
          <w:sz w:val="24"/>
          <w:szCs w:val="24"/>
          <w:lang w:val="hy-AM"/>
        </w:rPr>
        <w:t>Ա</w:t>
      </w:r>
      <w:r w:rsidR="00881DCD" w:rsidRPr="00105E32">
        <w:rPr>
          <w:rFonts w:ascii="Cambria Math" w:eastAsia="GHEA Mariam" w:hAnsi="Cambria Math" w:cs="Cambria Math"/>
          <w:color w:val="000000"/>
          <w:sz w:val="24"/>
          <w:szCs w:val="24"/>
          <w:lang w:val="hy-AM"/>
        </w:rPr>
        <w:t>․</w:t>
      </w:r>
      <w:r w:rsidR="00881DCD" w:rsidRPr="00105E32">
        <w:rPr>
          <w:rFonts w:ascii="GHEA Mariam" w:eastAsia="GHEA Mariam" w:hAnsi="GHEA Mariam" w:cs="GHEA Mariam"/>
          <w:color w:val="000000"/>
          <w:sz w:val="24"/>
          <w:szCs w:val="24"/>
          <w:lang w:val="hy-AM"/>
        </w:rPr>
        <w:t xml:space="preserve">Փիլոսյանի </w:t>
      </w:r>
      <w:r w:rsidR="007A03DC" w:rsidRPr="00105E32">
        <w:rPr>
          <w:rFonts w:ascii="GHEA Mariam" w:eastAsia="GHEA Mariam" w:hAnsi="GHEA Mariam" w:cs="GHEA Mariam"/>
          <w:sz w:val="24"/>
          <w:szCs w:val="24"/>
          <w:lang w:val="hy-AM"/>
        </w:rPr>
        <w:t>ձերբակալման իրավաչափության</w:t>
      </w:r>
      <w:r w:rsidR="004D347A" w:rsidRPr="00105E32">
        <w:rPr>
          <w:rFonts w:ascii="GHEA Mariam" w:eastAsia="GHEA Mariam" w:hAnsi="GHEA Mariam" w:cs="GHEA Mariam"/>
          <w:sz w:val="24"/>
          <w:szCs w:val="24"/>
          <w:lang w:val="hy-AM"/>
        </w:rPr>
        <w:t xml:space="preserve"> </w:t>
      </w:r>
      <w:r w:rsidR="00C20912" w:rsidRPr="00105E32">
        <w:rPr>
          <w:rFonts w:ascii="GHEA Mariam" w:eastAsia="GHEA Mariam" w:hAnsi="GHEA Mariam" w:cs="GHEA Mariam"/>
          <w:sz w:val="24"/>
          <w:szCs w:val="24"/>
          <w:lang w:val="hy-AM"/>
        </w:rPr>
        <w:t>վերաբերյալ հետևության հանգելիս</w:t>
      </w:r>
      <w:r w:rsidR="00A336D6">
        <w:rPr>
          <w:rFonts w:ascii="GHEA Mariam" w:eastAsia="GHEA Mariam" w:hAnsi="GHEA Mariam" w:cs="GHEA Mariam"/>
          <w:sz w:val="24"/>
          <w:szCs w:val="24"/>
          <w:lang w:val="hy-AM"/>
        </w:rPr>
        <w:t>,</w:t>
      </w:r>
      <w:r w:rsidR="00C20912" w:rsidRPr="00105E32">
        <w:rPr>
          <w:rFonts w:ascii="GHEA Mariam" w:eastAsia="GHEA Mariam" w:hAnsi="GHEA Mariam" w:cs="GHEA Mariam"/>
          <w:sz w:val="24"/>
          <w:szCs w:val="24"/>
          <w:lang w:val="hy-AM"/>
        </w:rPr>
        <w:t xml:space="preserve"> ստորադաս դատարանները պատշաճ իրավական գնահատման չեն ենթարկել </w:t>
      </w:r>
      <w:r w:rsidR="00577ADE" w:rsidRPr="00105E32">
        <w:rPr>
          <w:rFonts w:ascii="GHEA Mariam" w:eastAsia="GHEA Mariam" w:hAnsi="GHEA Mariam" w:cs="GHEA Mariam"/>
          <w:sz w:val="24"/>
          <w:szCs w:val="24"/>
          <w:lang w:val="hy-AM"/>
        </w:rPr>
        <w:t>ստորև նշված</w:t>
      </w:r>
      <w:r w:rsidR="00C20912" w:rsidRPr="00105E32">
        <w:rPr>
          <w:rFonts w:ascii="GHEA Mariam" w:eastAsia="GHEA Mariam" w:hAnsi="GHEA Mariam" w:cs="GHEA Mariam"/>
          <w:sz w:val="24"/>
          <w:szCs w:val="24"/>
          <w:lang w:val="hy-AM"/>
        </w:rPr>
        <w:t xml:space="preserve"> հանգամանքներ</w:t>
      </w:r>
      <w:r w:rsidR="00577ADE" w:rsidRPr="00105E32">
        <w:rPr>
          <w:rFonts w:ascii="GHEA Mariam" w:eastAsia="GHEA Mariam" w:hAnsi="GHEA Mariam" w:cs="GHEA Mariam"/>
          <w:sz w:val="24"/>
          <w:szCs w:val="24"/>
          <w:lang w:val="hy-AM"/>
        </w:rPr>
        <w:t>ը</w:t>
      </w:r>
      <w:r w:rsidR="00C20912" w:rsidRPr="00105E32">
        <w:rPr>
          <w:rFonts w:ascii="GHEA Mariam" w:eastAsia="GHEA Mariam" w:hAnsi="GHEA Mariam" w:cs="GHEA Mariam"/>
          <w:sz w:val="24"/>
          <w:szCs w:val="24"/>
          <w:lang w:val="hy-AM"/>
        </w:rPr>
        <w:t>:</w:t>
      </w:r>
    </w:p>
    <w:p w14:paraId="63426BF6" w14:textId="27C37F1B" w:rsidR="00F9397E" w:rsidRPr="00105E32" w:rsidRDefault="007A03DC" w:rsidP="00101A67">
      <w:pPr>
        <w:pBdr>
          <w:top w:val="nil"/>
          <w:left w:val="nil"/>
          <w:bottom w:val="nil"/>
          <w:right w:val="nil"/>
          <w:between w:val="nil"/>
        </w:pBdr>
        <w:spacing w:line="360" w:lineRule="auto"/>
        <w:ind w:leftChars="0" w:left="-2" w:firstLineChars="0" w:firstLine="567"/>
        <w:jc w:val="both"/>
        <w:rPr>
          <w:rFonts w:ascii="GHEA Mariam" w:eastAsia="GHEA Mariam" w:hAnsi="GHEA Mariam" w:cs="GHEA Mariam"/>
          <w:sz w:val="24"/>
          <w:szCs w:val="24"/>
          <w:lang w:val="hy-AM"/>
        </w:rPr>
      </w:pPr>
      <w:r w:rsidRPr="00105E32">
        <w:rPr>
          <w:rFonts w:ascii="GHEA Mariam" w:eastAsia="GHEA Mariam" w:hAnsi="GHEA Mariam" w:cs="GHEA Mariam"/>
          <w:sz w:val="24"/>
          <w:szCs w:val="24"/>
          <w:lang w:val="hy-AM"/>
        </w:rPr>
        <w:t xml:space="preserve">Այսպես, </w:t>
      </w:r>
      <w:r w:rsidR="00696AED" w:rsidRPr="00105E32">
        <w:rPr>
          <w:rFonts w:ascii="GHEA Mariam" w:eastAsia="GHEA Mariam" w:hAnsi="GHEA Mariam" w:cs="GHEA Mariam"/>
          <w:color w:val="000000"/>
          <w:sz w:val="24"/>
          <w:szCs w:val="24"/>
          <w:lang w:val="hy-AM"/>
        </w:rPr>
        <w:t>Ա</w:t>
      </w:r>
      <w:r w:rsidR="00696AED" w:rsidRPr="00105E32">
        <w:rPr>
          <w:rFonts w:ascii="Cambria Math" w:eastAsia="GHEA Mariam" w:hAnsi="Cambria Math" w:cs="Cambria Math"/>
          <w:color w:val="000000"/>
          <w:sz w:val="24"/>
          <w:szCs w:val="24"/>
          <w:lang w:val="hy-AM"/>
        </w:rPr>
        <w:t>․</w:t>
      </w:r>
      <w:r w:rsidR="00696AED" w:rsidRPr="00105E32">
        <w:rPr>
          <w:rFonts w:ascii="GHEA Mariam" w:eastAsia="GHEA Mariam" w:hAnsi="GHEA Mariam" w:cs="GHEA Mariam"/>
          <w:color w:val="000000"/>
          <w:sz w:val="24"/>
          <w:szCs w:val="24"/>
          <w:lang w:val="hy-AM"/>
        </w:rPr>
        <w:t>Փիլոսյանի կողմից</w:t>
      </w:r>
      <w:r w:rsidR="00696AED" w:rsidRPr="00105E32">
        <w:rPr>
          <w:rFonts w:ascii="GHEA Mariam" w:hAnsi="GHEA Mariam"/>
          <w:sz w:val="24"/>
          <w:szCs w:val="24"/>
          <w:lang w:val="hy-AM"/>
        </w:rPr>
        <w:t xml:space="preserve"> </w:t>
      </w:r>
      <w:r w:rsidR="0084380F" w:rsidRPr="00105E32">
        <w:rPr>
          <w:rFonts w:ascii="GHEA Mariam" w:hAnsi="GHEA Mariam"/>
          <w:sz w:val="24"/>
          <w:szCs w:val="24"/>
          <w:lang w:val="hy-AM"/>
        </w:rPr>
        <w:t xml:space="preserve">ենթադրյալ </w:t>
      </w:r>
      <w:r w:rsidR="00696AED" w:rsidRPr="00105E32">
        <w:rPr>
          <w:rFonts w:ascii="GHEA Mariam" w:eastAsia="GHEA Mariam" w:hAnsi="GHEA Mariam" w:cs="GHEA Mariam"/>
          <w:color w:val="000000"/>
          <w:sz w:val="24"/>
          <w:szCs w:val="24"/>
          <w:lang w:val="hy-AM"/>
        </w:rPr>
        <w:t>հանցանք կատարած լինելու անմիջականորեն ծագած հիմնավոր կասկածի առկայությ</w:t>
      </w:r>
      <w:r w:rsidR="00DA5794" w:rsidRPr="00105E32">
        <w:rPr>
          <w:rFonts w:ascii="GHEA Mariam" w:eastAsia="GHEA Mariam" w:hAnsi="GHEA Mariam" w:cs="GHEA Mariam"/>
          <w:color w:val="000000"/>
          <w:sz w:val="24"/>
          <w:szCs w:val="24"/>
          <w:lang w:val="hy-AM"/>
        </w:rPr>
        <w:t>ուն</w:t>
      </w:r>
      <w:r w:rsidR="00424ABE" w:rsidRPr="00105E32">
        <w:rPr>
          <w:rFonts w:ascii="GHEA Mariam" w:eastAsia="GHEA Mariam" w:hAnsi="GHEA Mariam" w:cs="GHEA Mariam"/>
          <w:color w:val="000000"/>
          <w:sz w:val="24"/>
          <w:szCs w:val="24"/>
          <w:lang w:val="hy-AM"/>
        </w:rPr>
        <w:t>ը</w:t>
      </w:r>
      <w:r w:rsidR="00DA5794" w:rsidRPr="00105E32">
        <w:rPr>
          <w:rFonts w:ascii="GHEA Mariam" w:hAnsi="GHEA Mariam"/>
          <w:sz w:val="24"/>
          <w:szCs w:val="24"/>
          <w:lang w:val="hy-AM"/>
        </w:rPr>
        <w:t xml:space="preserve"> </w:t>
      </w:r>
      <w:r w:rsidR="00DA5794" w:rsidRPr="00105E32">
        <w:rPr>
          <w:rFonts w:ascii="GHEA Mariam" w:eastAsia="GHEA Mariam" w:hAnsi="GHEA Mariam" w:cs="GHEA Mariam"/>
          <w:color w:val="000000"/>
          <w:sz w:val="24"/>
          <w:szCs w:val="24"/>
          <w:lang w:val="hy-AM"/>
        </w:rPr>
        <w:t>որոշող առաջնային</w:t>
      </w:r>
      <w:r w:rsidR="00DA5794" w:rsidRPr="00105E32">
        <w:rPr>
          <w:rFonts w:ascii="GHEA Mariam" w:hAnsi="GHEA Mariam"/>
          <w:sz w:val="24"/>
          <w:szCs w:val="24"/>
          <w:lang w:val="hy-AM"/>
        </w:rPr>
        <w:t xml:space="preserve"> </w:t>
      </w:r>
      <w:r w:rsidR="00DA5794" w:rsidRPr="00105E32">
        <w:rPr>
          <w:rFonts w:ascii="GHEA Mariam" w:eastAsia="GHEA Mariam" w:hAnsi="GHEA Mariam" w:cs="GHEA Mariam"/>
          <w:color w:val="000000"/>
          <w:sz w:val="24"/>
          <w:szCs w:val="24"/>
          <w:lang w:val="hy-AM"/>
        </w:rPr>
        <w:t>հանգամանք</w:t>
      </w:r>
      <w:r w:rsidR="00481B54" w:rsidRPr="00105E32">
        <w:rPr>
          <w:rFonts w:ascii="GHEA Mariam" w:eastAsia="GHEA Mariam" w:hAnsi="GHEA Mariam" w:cs="GHEA Mariam"/>
          <w:color w:val="000000"/>
          <w:sz w:val="24"/>
          <w:szCs w:val="24"/>
          <w:lang w:val="hy-AM"/>
        </w:rPr>
        <w:t>ը</w:t>
      </w:r>
      <w:r w:rsidR="00911086">
        <w:rPr>
          <w:rFonts w:ascii="GHEA Mariam" w:eastAsia="GHEA Mariam" w:hAnsi="GHEA Mariam" w:cs="GHEA Mariam"/>
          <w:color w:val="000000"/>
          <w:sz w:val="24"/>
          <w:szCs w:val="24"/>
          <w:lang w:val="hy-AM"/>
        </w:rPr>
        <w:t>՝</w:t>
      </w:r>
      <w:r w:rsidR="0084380F" w:rsidRPr="00105E32">
        <w:rPr>
          <w:rFonts w:ascii="GHEA Mariam" w:eastAsia="GHEA Mariam" w:hAnsi="GHEA Mariam" w:cs="GHEA Mariam"/>
          <w:color w:val="000000"/>
          <w:sz w:val="24"/>
          <w:szCs w:val="24"/>
          <w:lang w:val="hy-AM"/>
        </w:rPr>
        <w:t xml:space="preserve"> </w:t>
      </w:r>
      <w:r w:rsidR="0084380F" w:rsidRPr="00105E32">
        <w:rPr>
          <w:rFonts w:ascii="GHEA Mariam" w:eastAsia="GHEA Mariam" w:hAnsi="GHEA Mariam" w:cs="GHEA Mariam"/>
          <w:sz w:val="24"/>
          <w:szCs w:val="24"/>
          <w:lang w:val="hy-AM"/>
        </w:rPr>
        <w:t xml:space="preserve">2023 թվականի սեպտեմբերի 10-ին </w:t>
      </w:r>
      <w:r w:rsidR="0084380F" w:rsidRPr="00105E32">
        <w:rPr>
          <w:rFonts w:ascii="GHEA Mariam" w:eastAsia="GHEA Mariam" w:hAnsi="GHEA Mariam" w:cs="GHEA Mariam"/>
          <w:color w:val="000000"/>
          <w:sz w:val="24"/>
          <w:szCs w:val="24"/>
          <w:lang w:val="hy-AM"/>
        </w:rPr>
        <w:t>ստացված առերևույթ հանցանքի մասին հաղորդումն է, որով</w:t>
      </w:r>
      <w:r w:rsidR="00DC24A7" w:rsidRPr="00105E32">
        <w:rPr>
          <w:rFonts w:ascii="GHEA Mariam" w:eastAsia="GHEA Mariam" w:hAnsi="GHEA Mariam" w:cs="GHEA Mariam"/>
          <w:color w:val="000000"/>
          <w:sz w:val="24"/>
          <w:szCs w:val="24"/>
          <w:lang w:val="hy-AM"/>
        </w:rPr>
        <w:t xml:space="preserve"> փաստվող ենթադրյալ դեպքին տրվել է ՀՀ քրեական օրենսգրքի 200-րդ հոդվածի 1-ին մասով նախատեսված արարքին համապատասխանելու նախնական իրավական գնահատական </w:t>
      </w:r>
      <w:r w:rsidR="00577ADE" w:rsidRPr="00105E32">
        <w:rPr>
          <w:rFonts w:ascii="GHEA Mariam" w:eastAsia="GHEA Mariam" w:hAnsi="GHEA Mariam" w:cs="GHEA Mariam"/>
          <w:color w:val="000000"/>
          <w:sz w:val="24"/>
          <w:szCs w:val="24"/>
          <w:lang w:val="hy-AM"/>
        </w:rPr>
        <w:t>ու</w:t>
      </w:r>
      <w:r w:rsidR="00DC24A7" w:rsidRPr="00105E32">
        <w:rPr>
          <w:rFonts w:ascii="GHEA Mariam" w:eastAsia="GHEA Mariam" w:hAnsi="GHEA Mariam" w:cs="GHEA Mariam"/>
          <w:color w:val="000000"/>
          <w:sz w:val="24"/>
          <w:szCs w:val="24"/>
          <w:lang w:val="hy-AM"/>
        </w:rPr>
        <w:t xml:space="preserve"> 2023 թվականի սեպտեմբերի 10-ին նախաձեռնվել է թիվ 11-0027-23 քրեական վարույթը</w:t>
      </w:r>
      <w:r w:rsidR="00233D93" w:rsidRPr="00105E32">
        <w:rPr>
          <w:rFonts w:ascii="GHEA Mariam" w:eastAsia="GHEA Mariam" w:hAnsi="GHEA Mariam" w:cs="GHEA Mariam"/>
          <w:color w:val="000000"/>
          <w:sz w:val="24"/>
          <w:szCs w:val="24"/>
          <w:lang w:val="hy-AM"/>
        </w:rPr>
        <w:t>,</w:t>
      </w:r>
      <w:r w:rsidR="00424ABE" w:rsidRPr="00105E32">
        <w:rPr>
          <w:rFonts w:ascii="GHEA Mariam" w:eastAsia="GHEA Mariam" w:hAnsi="GHEA Mariam" w:cs="GHEA Mariam"/>
          <w:color w:val="000000"/>
          <w:sz w:val="24"/>
          <w:szCs w:val="24"/>
          <w:lang w:val="hy-AM"/>
        </w:rPr>
        <w:t xml:space="preserve"> և </w:t>
      </w:r>
      <w:r w:rsidR="00A623AE" w:rsidRPr="00105E32">
        <w:rPr>
          <w:rFonts w:ascii="GHEA Mariam" w:eastAsia="GHEA Mariam" w:hAnsi="GHEA Mariam" w:cs="GHEA Mariam"/>
          <w:color w:val="000000"/>
          <w:sz w:val="24"/>
          <w:szCs w:val="24"/>
          <w:lang w:val="hy-AM"/>
        </w:rPr>
        <w:t>նույն թվականի սեպտեմբերի 12-ին Ա</w:t>
      </w:r>
      <w:r w:rsidR="00A623AE" w:rsidRPr="00105E32">
        <w:rPr>
          <w:rFonts w:ascii="Cambria Math" w:eastAsia="GHEA Mariam" w:hAnsi="Cambria Math" w:cs="Cambria Math"/>
          <w:color w:val="000000"/>
          <w:sz w:val="24"/>
          <w:szCs w:val="24"/>
          <w:lang w:val="hy-AM"/>
        </w:rPr>
        <w:t>․</w:t>
      </w:r>
      <w:r w:rsidR="00A623AE" w:rsidRPr="00105E32">
        <w:rPr>
          <w:rFonts w:ascii="GHEA Mariam" w:eastAsia="GHEA Mariam" w:hAnsi="GHEA Mariam" w:cs="GHEA Mariam"/>
          <w:color w:val="000000"/>
          <w:sz w:val="24"/>
          <w:szCs w:val="24"/>
          <w:lang w:val="hy-AM"/>
        </w:rPr>
        <w:t xml:space="preserve">Փիլոսյանը ձերբակալվել է։ </w:t>
      </w:r>
      <w:r w:rsidR="00FE1017" w:rsidRPr="00105E32">
        <w:rPr>
          <w:rFonts w:ascii="GHEA Mariam" w:eastAsia="GHEA Mariam" w:hAnsi="GHEA Mariam" w:cs="GHEA Mariam"/>
          <w:color w:val="000000"/>
          <w:sz w:val="24"/>
          <w:szCs w:val="24"/>
          <w:lang w:val="hy-AM"/>
        </w:rPr>
        <w:t xml:space="preserve"> </w:t>
      </w:r>
    </w:p>
    <w:p w14:paraId="28F3EABE" w14:textId="23964BD7" w:rsidR="005E613B" w:rsidRPr="00D44090" w:rsidRDefault="003A054C" w:rsidP="00101A67">
      <w:pPr>
        <w:pBdr>
          <w:top w:val="nil"/>
          <w:left w:val="nil"/>
          <w:bottom w:val="nil"/>
          <w:right w:val="nil"/>
          <w:between w:val="nil"/>
        </w:pBdr>
        <w:spacing w:line="360" w:lineRule="auto"/>
        <w:ind w:leftChars="0" w:left="-2" w:firstLineChars="0" w:firstLine="567"/>
        <w:jc w:val="both"/>
        <w:rPr>
          <w:rFonts w:ascii="Cambria Math" w:eastAsia="GHEA Mariam" w:hAnsi="Cambria Math" w:cs="GHEA Mariam"/>
          <w:color w:val="000000"/>
          <w:sz w:val="24"/>
          <w:szCs w:val="24"/>
          <w:lang w:val="hy-AM"/>
        </w:rPr>
      </w:pPr>
      <w:r w:rsidRPr="00105E32">
        <w:rPr>
          <w:rFonts w:ascii="GHEA Mariam" w:eastAsia="GHEA Mariam" w:hAnsi="GHEA Mariam" w:cs="GHEA Mariam"/>
          <w:color w:val="000000"/>
          <w:sz w:val="24"/>
          <w:szCs w:val="24"/>
          <w:lang w:val="hy-AM"/>
        </w:rPr>
        <w:t>Վ</w:t>
      </w:r>
      <w:r w:rsidR="00A623AE" w:rsidRPr="00105E32">
        <w:rPr>
          <w:rFonts w:ascii="GHEA Mariam" w:eastAsia="GHEA Mariam" w:hAnsi="GHEA Mariam" w:cs="GHEA Mariam"/>
          <w:color w:val="000000"/>
          <w:sz w:val="24"/>
          <w:szCs w:val="24"/>
          <w:lang w:val="hy-AM"/>
        </w:rPr>
        <w:t>երոգրյալ փաստական հանգամանքները</w:t>
      </w:r>
      <w:r w:rsidRPr="00105E32">
        <w:rPr>
          <w:rFonts w:ascii="GHEA Mariam" w:eastAsia="GHEA Mariam" w:hAnsi="GHEA Mariam" w:cs="GHEA Mariam"/>
          <w:color w:val="000000"/>
          <w:sz w:val="24"/>
          <w:szCs w:val="24"/>
          <w:lang w:val="hy-AM"/>
        </w:rPr>
        <w:t xml:space="preserve"> միմյան</w:t>
      </w:r>
      <w:r w:rsidR="003327DC" w:rsidRPr="00105E32">
        <w:rPr>
          <w:rFonts w:ascii="GHEA Mariam" w:eastAsia="GHEA Mariam" w:hAnsi="GHEA Mariam" w:cs="GHEA Mariam"/>
          <w:color w:val="000000"/>
          <w:sz w:val="24"/>
          <w:szCs w:val="24"/>
          <w:lang w:val="hy-AM"/>
        </w:rPr>
        <w:t>ց</w:t>
      </w:r>
      <w:r w:rsidRPr="00105E32">
        <w:rPr>
          <w:rFonts w:ascii="GHEA Mariam" w:eastAsia="GHEA Mariam" w:hAnsi="GHEA Mariam" w:cs="GHEA Mariam"/>
          <w:color w:val="000000"/>
          <w:sz w:val="24"/>
          <w:szCs w:val="24"/>
          <w:lang w:val="hy-AM"/>
        </w:rPr>
        <w:t xml:space="preserve"> հետ կապված </w:t>
      </w:r>
      <w:r w:rsidR="00776020" w:rsidRPr="00105E32">
        <w:rPr>
          <w:rFonts w:ascii="GHEA Mariam" w:eastAsia="GHEA Mariam" w:hAnsi="GHEA Mariam" w:cs="GHEA Mariam"/>
          <w:color w:val="000000"/>
          <w:sz w:val="24"/>
          <w:szCs w:val="24"/>
          <w:lang w:val="hy-AM"/>
        </w:rPr>
        <w:t xml:space="preserve">բավարար են արձանագրելու, </w:t>
      </w:r>
      <w:r w:rsidR="00F9397E" w:rsidRPr="00105E32">
        <w:rPr>
          <w:rFonts w:ascii="GHEA Mariam" w:eastAsia="GHEA Mariam" w:hAnsi="GHEA Mariam" w:cs="GHEA Mariam"/>
          <w:color w:val="000000"/>
          <w:sz w:val="24"/>
          <w:szCs w:val="24"/>
          <w:lang w:val="hy-AM"/>
        </w:rPr>
        <w:t xml:space="preserve">որ </w:t>
      </w:r>
      <w:r w:rsidR="001E403F" w:rsidRPr="00105E32">
        <w:rPr>
          <w:rFonts w:ascii="GHEA Mariam" w:eastAsia="GHEA Mariam" w:hAnsi="GHEA Mariam" w:cs="GHEA Mariam"/>
          <w:color w:val="000000"/>
          <w:sz w:val="24"/>
          <w:szCs w:val="24"/>
          <w:lang w:val="hy-AM"/>
        </w:rPr>
        <w:t>հանցանք կատարած լինելու անմիջականորեն ծագած հիմնավոր կասկածի հիմքով Ա</w:t>
      </w:r>
      <w:r w:rsidR="001E403F" w:rsidRPr="00105E32">
        <w:rPr>
          <w:rFonts w:ascii="Cambria Math" w:eastAsia="GHEA Mariam" w:hAnsi="Cambria Math" w:cs="Cambria Math"/>
          <w:color w:val="000000"/>
          <w:sz w:val="24"/>
          <w:szCs w:val="24"/>
          <w:lang w:val="hy-AM"/>
        </w:rPr>
        <w:t>․</w:t>
      </w:r>
      <w:r w:rsidR="001E403F" w:rsidRPr="00105E32">
        <w:rPr>
          <w:rFonts w:ascii="GHEA Mariam" w:eastAsia="GHEA Mariam" w:hAnsi="GHEA Mariam" w:cs="GHEA Mariam"/>
          <w:color w:val="000000"/>
          <w:sz w:val="24"/>
          <w:szCs w:val="24"/>
          <w:lang w:val="hy-AM"/>
        </w:rPr>
        <w:t>Փիլոսյան</w:t>
      </w:r>
      <w:r w:rsidR="00995174" w:rsidRPr="00105E32">
        <w:rPr>
          <w:rFonts w:ascii="GHEA Mariam" w:eastAsia="GHEA Mariam" w:hAnsi="GHEA Mariam" w:cs="GHEA Mariam"/>
          <w:color w:val="000000"/>
          <w:sz w:val="24"/>
          <w:szCs w:val="24"/>
          <w:lang w:val="hy-AM"/>
        </w:rPr>
        <w:t>ին</w:t>
      </w:r>
      <w:r w:rsidR="001E403F" w:rsidRPr="00105E32">
        <w:rPr>
          <w:rFonts w:ascii="GHEA Mariam" w:eastAsia="GHEA Mariam" w:hAnsi="GHEA Mariam" w:cs="GHEA Mariam"/>
          <w:color w:val="000000"/>
          <w:sz w:val="24"/>
          <w:szCs w:val="24"/>
          <w:lang w:val="hy-AM"/>
        </w:rPr>
        <w:t xml:space="preserve"> ձերբակալ</w:t>
      </w:r>
      <w:r w:rsidR="00995174" w:rsidRPr="00105E32">
        <w:rPr>
          <w:rFonts w:ascii="GHEA Mariam" w:eastAsia="GHEA Mariam" w:hAnsi="GHEA Mariam" w:cs="GHEA Mariam"/>
          <w:color w:val="000000"/>
          <w:sz w:val="24"/>
          <w:szCs w:val="24"/>
          <w:lang w:val="hy-AM"/>
        </w:rPr>
        <w:t>ելով</w:t>
      </w:r>
      <w:r w:rsidR="00A336D6">
        <w:rPr>
          <w:rFonts w:ascii="GHEA Mariam" w:eastAsia="GHEA Mariam" w:hAnsi="GHEA Mariam" w:cs="GHEA Mariam"/>
          <w:color w:val="000000"/>
          <w:sz w:val="24"/>
          <w:szCs w:val="24"/>
          <w:lang w:val="hy-AM"/>
        </w:rPr>
        <w:t>,</w:t>
      </w:r>
      <w:r w:rsidR="00995174" w:rsidRPr="00105E32">
        <w:rPr>
          <w:rFonts w:ascii="GHEA Mariam" w:eastAsia="GHEA Mariam" w:hAnsi="GHEA Mariam" w:cs="GHEA Mariam"/>
          <w:color w:val="000000"/>
          <w:sz w:val="24"/>
          <w:szCs w:val="24"/>
          <w:lang w:val="hy-AM"/>
        </w:rPr>
        <w:t xml:space="preserve"> խախտվել</w:t>
      </w:r>
      <w:r w:rsidR="001E403F" w:rsidRPr="00105E32">
        <w:rPr>
          <w:rFonts w:ascii="GHEA Mariam" w:eastAsia="GHEA Mariam" w:hAnsi="GHEA Mariam" w:cs="GHEA Mariam"/>
          <w:color w:val="000000"/>
          <w:sz w:val="24"/>
          <w:szCs w:val="24"/>
          <w:lang w:val="hy-AM"/>
        </w:rPr>
        <w:t xml:space="preserve"> է </w:t>
      </w:r>
      <w:r w:rsidR="008D44E2" w:rsidRPr="00105E32">
        <w:rPr>
          <w:rFonts w:ascii="GHEA Mariam" w:eastAsia="GHEA Mariam" w:hAnsi="GHEA Mariam" w:cs="GHEA Mariam"/>
          <w:color w:val="000000"/>
          <w:sz w:val="24"/>
          <w:szCs w:val="24"/>
          <w:lang w:val="hy-AM"/>
        </w:rPr>
        <w:t>ձերբակալման այդ տեսակի կիրառմա</w:t>
      </w:r>
      <w:r w:rsidR="00D609C4" w:rsidRPr="00105E32">
        <w:rPr>
          <w:rFonts w:ascii="GHEA Mariam" w:eastAsia="GHEA Mariam" w:hAnsi="GHEA Mariam" w:cs="GHEA Mariam"/>
          <w:color w:val="000000"/>
          <w:sz w:val="24"/>
          <w:szCs w:val="24"/>
          <w:lang w:val="hy-AM"/>
        </w:rPr>
        <w:t>ն</w:t>
      </w:r>
      <w:r w:rsidR="008D44E2" w:rsidRPr="00105E32">
        <w:rPr>
          <w:rFonts w:ascii="GHEA Mariam" w:eastAsia="GHEA Mariam" w:hAnsi="GHEA Mariam" w:cs="GHEA Mariam"/>
          <w:color w:val="000000"/>
          <w:sz w:val="24"/>
          <w:szCs w:val="24"/>
          <w:lang w:val="hy-AM"/>
        </w:rPr>
        <w:t xml:space="preserve"> </w:t>
      </w:r>
      <w:r w:rsidR="008D44E2" w:rsidRPr="00105E32">
        <w:rPr>
          <w:rFonts w:ascii="GHEA Mariam" w:hAnsi="GHEA Mariam"/>
          <w:sz w:val="24"/>
          <w:szCs w:val="24"/>
          <w:lang w:val="hy-AM"/>
        </w:rPr>
        <w:t>իրավաչափության</w:t>
      </w:r>
      <w:r w:rsidR="00D609C4" w:rsidRPr="00105E32">
        <w:rPr>
          <w:rFonts w:ascii="GHEA Mariam" w:hAnsi="GHEA Mariam"/>
          <w:sz w:val="24"/>
          <w:szCs w:val="24"/>
          <w:lang w:val="hy-AM"/>
        </w:rPr>
        <w:t>ը</w:t>
      </w:r>
      <w:r w:rsidR="008D44E2" w:rsidRPr="00105E32">
        <w:rPr>
          <w:rFonts w:ascii="GHEA Mariam" w:hAnsi="GHEA Mariam"/>
          <w:sz w:val="24"/>
          <w:szCs w:val="24"/>
          <w:lang w:val="hy-AM"/>
        </w:rPr>
        <w:t xml:space="preserve"> ներկայացված</w:t>
      </w:r>
      <w:r w:rsidR="00577ADE" w:rsidRPr="00105E32">
        <w:rPr>
          <w:rFonts w:ascii="GHEA Mariam" w:hAnsi="GHEA Mariam"/>
          <w:sz w:val="24"/>
          <w:szCs w:val="24"/>
          <w:lang w:val="hy-AM"/>
        </w:rPr>
        <w:t xml:space="preserve"> ու</w:t>
      </w:r>
      <w:r w:rsidR="008D44E2" w:rsidRPr="00105E32">
        <w:rPr>
          <w:rFonts w:ascii="GHEA Mariam" w:hAnsi="GHEA Mariam"/>
          <w:sz w:val="24"/>
          <w:szCs w:val="24"/>
          <w:lang w:val="hy-AM"/>
        </w:rPr>
        <w:t xml:space="preserve"> </w:t>
      </w:r>
      <w:r w:rsidR="008D44E2" w:rsidRPr="00105E32">
        <w:rPr>
          <w:rFonts w:ascii="GHEA Mariam" w:hAnsi="GHEA Mariam"/>
          <w:i/>
          <w:iCs/>
          <w:sz w:val="24"/>
          <w:szCs w:val="24"/>
          <w:lang w:val="hy-AM"/>
        </w:rPr>
        <w:t>Ալբերտ Հովհաննիսյանի</w:t>
      </w:r>
      <w:r w:rsidR="008D44E2" w:rsidRPr="00105E32">
        <w:rPr>
          <w:rFonts w:ascii="GHEA Mariam" w:hAnsi="GHEA Mariam"/>
          <w:sz w:val="24"/>
          <w:szCs w:val="24"/>
          <w:lang w:val="hy-AM"/>
        </w:rPr>
        <w:t xml:space="preserve"> որոշմամբ </w:t>
      </w:r>
      <w:r w:rsidR="00995174" w:rsidRPr="00105E32">
        <w:rPr>
          <w:rFonts w:ascii="GHEA Mariam" w:hAnsi="GHEA Mariam"/>
          <w:sz w:val="24"/>
          <w:szCs w:val="24"/>
          <w:lang w:val="hy-AM"/>
        </w:rPr>
        <w:t>մատնանշված</w:t>
      </w:r>
      <w:r w:rsidR="00577ADE" w:rsidRPr="00105E32">
        <w:rPr>
          <w:rFonts w:ascii="GHEA Mariam" w:hAnsi="GHEA Mariam"/>
          <w:sz w:val="24"/>
          <w:szCs w:val="24"/>
          <w:lang w:val="hy-AM"/>
        </w:rPr>
        <w:t>՝</w:t>
      </w:r>
      <w:r w:rsidR="008D44E2" w:rsidRPr="00105E32">
        <w:rPr>
          <w:rFonts w:ascii="GHEA Mariam" w:hAnsi="GHEA Mariam"/>
          <w:sz w:val="24"/>
          <w:szCs w:val="24"/>
          <w:lang w:val="hy-AM"/>
        </w:rPr>
        <w:t xml:space="preserve"> </w:t>
      </w:r>
      <w:r w:rsidR="003327DC" w:rsidRPr="00105E32">
        <w:rPr>
          <w:rFonts w:ascii="GHEA Mariam" w:hAnsi="GHEA Mariam"/>
          <w:b/>
          <w:color w:val="000000" w:themeColor="text1"/>
          <w:sz w:val="24"/>
          <w:szCs w:val="24"/>
          <w:shd w:val="clear" w:color="auto" w:fill="FFFFFF"/>
          <w:lang w:val="hy-AM"/>
        </w:rPr>
        <w:t>անմիջականության ակնհայտության</w:t>
      </w:r>
      <w:r w:rsidR="003327DC" w:rsidRPr="00105E32">
        <w:rPr>
          <w:rFonts w:ascii="GHEA Mariam" w:hAnsi="GHEA Mariam"/>
          <w:color w:val="000000" w:themeColor="text1"/>
          <w:sz w:val="24"/>
          <w:szCs w:val="24"/>
          <w:shd w:val="clear" w:color="auto" w:fill="FFFFFF"/>
          <w:lang w:val="hy-AM"/>
        </w:rPr>
        <w:t xml:space="preserve"> </w:t>
      </w:r>
      <w:r w:rsidR="008D44E2" w:rsidRPr="00105E32">
        <w:rPr>
          <w:rFonts w:ascii="GHEA Mariam" w:hAnsi="GHEA Mariam"/>
          <w:sz w:val="24"/>
          <w:szCs w:val="24"/>
          <w:lang w:val="hy-AM"/>
        </w:rPr>
        <w:t>պարտադիր պահանջ</w:t>
      </w:r>
      <w:r w:rsidR="008752CD" w:rsidRPr="00105E32">
        <w:rPr>
          <w:rFonts w:ascii="GHEA Mariam" w:hAnsi="GHEA Mariam"/>
          <w:sz w:val="24"/>
          <w:szCs w:val="24"/>
          <w:lang w:val="hy-AM"/>
        </w:rPr>
        <w:t>ը</w:t>
      </w:r>
      <w:r w:rsidR="00995174" w:rsidRPr="00105E32">
        <w:rPr>
          <w:rFonts w:ascii="GHEA Mariam" w:hAnsi="GHEA Mariam"/>
          <w:sz w:val="24"/>
          <w:szCs w:val="24"/>
          <w:lang w:val="hy-AM"/>
        </w:rPr>
        <w:t xml:space="preserve">, քանի որ </w:t>
      </w:r>
      <w:r w:rsidR="00145847" w:rsidRPr="00105E32">
        <w:rPr>
          <w:rFonts w:ascii="GHEA Mariam" w:hAnsi="GHEA Mariam"/>
          <w:sz w:val="24"/>
          <w:szCs w:val="24"/>
          <w:lang w:val="hy-AM"/>
        </w:rPr>
        <w:t xml:space="preserve">ենթադրյալ հանցանք կատարած լինելու անմիջականորեն ծագած հիմնավոր կասկածի </w:t>
      </w:r>
      <w:r w:rsidR="00131C52" w:rsidRPr="00105E32">
        <w:rPr>
          <w:rFonts w:ascii="GHEA Mariam" w:hAnsi="GHEA Mariam"/>
          <w:sz w:val="24"/>
          <w:szCs w:val="24"/>
          <w:lang w:val="hy-AM"/>
        </w:rPr>
        <w:t xml:space="preserve">ակնհայտ </w:t>
      </w:r>
      <w:r w:rsidR="00145847" w:rsidRPr="00105E32">
        <w:rPr>
          <w:rFonts w:ascii="GHEA Mariam" w:hAnsi="GHEA Mariam"/>
          <w:sz w:val="24"/>
          <w:szCs w:val="24"/>
          <w:lang w:val="hy-AM"/>
        </w:rPr>
        <w:t>առաջացման</w:t>
      </w:r>
      <w:r w:rsidR="00892A68" w:rsidRPr="00105E32">
        <w:rPr>
          <w:rFonts w:ascii="GHEA Mariam" w:hAnsi="GHEA Mariam"/>
          <w:sz w:val="24"/>
          <w:szCs w:val="24"/>
          <w:lang w:val="hy-AM"/>
        </w:rPr>
        <w:t xml:space="preserve"> </w:t>
      </w:r>
      <w:r w:rsidR="00131C52" w:rsidRPr="00105E32">
        <w:rPr>
          <w:rFonts w:ascii="GHEA Mariam" w:hAnsi="GHEA Mariam"/>
          <w:sz w:val="24"/>
          <w:szCs w:val="24"/>
          <w:lang w:val="hy-AM"/>
        </w:rPr>
        <w:t>և ձերբակալման</w:t>
      </w:r>
      <w:r w:rsidR="00892A68" w:rsidRPr="00105E32">
        <w:rPr>
          <w:rFonts w:ascii="GHEA Mariam" w:hAnsi="GHEA Mariam"/>
          <w:sz w:val="24"/>
          <w:szCs w:val="24"/>
          <w:lang w:val="hy-AM"/>
        </w:rPr>
        <w:t xml:space="preserve"> </w:t>
      </w:r>
      <w:r w:rsidR="00131C52" w:rsidRPr="00105E32">
        <w:rPr>
          <w:rFonts w:ascii="GHEA Mariam" w:hAnsi="GHEA Mariam"/>
          <w:sz w:val="24"/>
          <w:szCs w:val="24"/>
          <w:lang w:val="hy-AM"/>
        </w:rPr>
        <w:t xml:space="preserve">միջև առկա </w:t>
      </w:r>
      <w:r w:rsidR="00131C52" w:rsidRPr="00105E32">
        <w:rPr>
          <w:rFonts w:ascii="GHEA Mariam" w:hAnsi="GHEA Mariam"/>
          <w:color w:val="000000" w:themeColor="text1"/>
          <w:sz w:val="24"/>
          <w:szCs w:val="24"/>
          <w:shd w:val="clear" w:color="auto" w:fill="FFFFFF"/>
          <w:lang w:val="hy-AM"/>
        </w:rPr>
        <w:t>ժամանակային խզ</w:t>
      </w:r>
      <w:r w:rsidR="003A62EA" w:rsidRPr="00105E32">
        <w:rPr>
          <w:rFonts w:ascii="GHEA Mariam" w:hAnsi="GHEA Mariam"/>
          <w:color w:val="000000" w:themeColor="text1"/>
          <w:sz w:val="24"/>
          <w:szCs w:val="24"/>
          <w:shd w:val="clear" w:color="auto" w:fill="FFFFFF"/>
          <w:lang w:val="hy-AM"/>
        </w:rPr>
        <w:t xml:space="preserve">ումը </w:t>
      </w:r>
      <w:r w:rsidR="00131C52" w:rsidRPr="00105E32">
        <w:rPr>
          <w:rFonts w:ascii="GHEA Mariam" w:hAnsi="GHEA Mariam"/>
          <w:color w:val="000000" w:themeColor="text1"/>
          <w:sz w:val="24"/>
          <w:szCs w:val="24"/>
          <w:shd w:val="clear" w:color="auto" w:fill="FFFFFF"/>
          <w:lang w:val="hy-AM"/>
        </w:rPr>
        <w:t>չի կարող համարվել աննշան</w:t>
      </w:r>
      <w:r w:rsidR="0054791F" w:rsidRPr="00105E32">
        <w:rPr>
          <w:rFonts w:ascii="GHEA Mariam" w:hAnsi="GHEA Mariam"/>
          <w:color w:val="000000" w:themeColor="text1"/>
          <w:sz w:val="24"/>
          <w:szCs w:val="24"/>
          <w:shd w:val="clear" w:color="auto" w:fill="FFFFFF"/>
          <w:lang w:val="hy-AM"/>
        </w:rPr>
        <w:t xml:space="preserve">՝ նկատի ունենալով, որ </w:t>
      </w:r>
      <w:r w:rsidR="00FD2C73" w:rsidRPr="00B567B0">
        <w:rPr>
          <w:rFonts w:ascii="GHEA Mariam" w:hAnsi="GHEA Mariam"/>
          <w:color w:val="000000" w:themeColor="text1"/>
          <w:sz w:val="24"/>
          <w:szCs w:val="24"/>
          <w:shd w:val="clear" w:color="auto" w:fill="FFFFFF"/>
          <w:lang w:val="hy-AM"/>
        </w:rPr>
        <w:t>ձերբակալումն անմիջապես չի հաջորդել</w:t>
      </w:r>
      <w:r w:rsidR="00370E78" w:rsidRPr="00B567B0">
        <w:rPr>
          <w:rFonts w:ascii="GHEA Mariam" w:hAnsi="GHEA Mariam"/>
          <w:color w:val="000000" w:themeColor="text1"/>
          <w:sz w:val="24"/>
          <w:szCs w:val="24"/>
          <w:shd w:val="clear" w:color="auto" w:fill="FFFFFF"/>
          <w:lang w:val="hy-AM"/>
        </w:rPr>
        <w:t xml:space="preserve"> </w:t>
      </w:r>
      <w:r w:rsidR="00627A79" w:rsidRPr="00B567B0">
        <w:rPr>
          <w:rFonts w:ascii="GHEA Mariam" w:eastAsia="GHEA Mariam" w:hAnsi="GHEA Mariam" w:cs="GHEA Mariam"/>
          <w:color w:val="000000"/>
          <w:sz w:val="24"/>
          <w:szCs w:val="24"/>
          <w:lang w:val="hy-AM"/>
        </w:rPr>
        <w:t>Ա</w:t>
      </w:r>
      <w:r w:rsidR="00627A79" w:rsidRPr="00B567B0">
        <w:rPr>
          <w:rFonts w:ascii="Cambria Math" w:eastAsia="GHEA Mariam" w:hAnsi="Cambria Math" w:cs="Cambria Math"/>
          <w:color w:val="000000"/>
          <w:sz w:val="24"/>
          <w:szCs w:val="24"/>
          <w:lang w:val="hy-AM"/>
        </w:rPr>
        <w:t>․</w:t>
      </w:r>
      <w:r w:rsidR="00627A79" w:rsidRPr="00B567B0">
        <w:rPr>
          <w:rFonts w:ascii="GHEA Mariam" w:eastAsia="GHEA Mariam" w:hAnsi="GHEA Mariam" w:cs="GHEA Mariam"/>
          <w:color w:val="000000"/>
          <w:sz w:val="24"/>
          <w:szCs w:val="24"/>
          <w:lang w:val="hy-AM"/>
        </w:rPr>
        <w:t xml:space="preserve">Փիլոսյանի կողմից </w:t>
      </w:r>
      <w:r w:rsidR="00DA0ADF" w:rsidRPr="00B567B0">
        <w:rPr>
          <w:rFonts w:ascii="GHEA Mariam" w:eastAsia="GHEA Mariam" w:hAnsi="GHEA Mariam" w:cs="GHEA Mariam"/>
          <w:color w:val="000000"/>
          <w:sz w:val="24"/>
          <w:szCs w:val="24"/>
          <w:lang w:val="hy-AM"/>
        </w:rPr>
        <w:t xml:space="preserve">ենթադրյալ հանցանքի կատարման մասին </w:t>
      </w:r>
      <w:r w:rsidR="005E613B" w:rsidRPr="00B567B0">
        <w:rPr>
          <w:rFonts w:ascii="GHEA Mariam" w:eastAsia="GHEA Mariam" w:hAnsi="GHEA Mariam" w:cs="GHEA Mariam"/>
          <w:color w:val="000000"/>
          <w:sz w:val="24"/>
          <w:szCs w:val="24"/>
          <w:lang w:val="hy-AM"/>
        </w:rPr>
        <w:t>տեղեկատվության</w:t>
      </w:r>
      <w:r w:rsidR="00EF1EA1" w:rsidRPr="00B567B0">
        <w:rPr>
          <w:rFonts w:ascii="GHEA Mariam" w:eastAsia="GHEA Mariam" w:hAnsi="GHEA Mariam" w:cs="GHEA Mariam"/>
          <w:color w:val="000000"/>
          <w:sz w:val="24"/>
          <w:szCs w:val="24"/>
          <w:lang w:val="hy-AM"/>
        </w:rPr>
        <w:t xml:space="preserve"> ձեռքբերմանը</w:t>
      </w:r>
      <w:r w:rsidR="00911086">
        <w:rPr>
          <w:rFonts w:ascii="Cambria Math" w:eastAsia="GHEA Mariam" w:hAnsi="Cambria Math" w:cs="Cambria Math"/>
          <w:color w:val="000000"/>
          <w:sz w:val="24"/>
          <w:szCs w:val="24"/>
          <w:lang w:val="hy-AM"/>
        </w:rPr>
        <w:t>։</w:t>
      </w:r>
    </w:p>
    <w:p w14:paraId="2B1A5550" w14:textId="6BEC3887" w:rsidR="005D10F7" w:rsidRPr="00105E32" w:rsidRDefault="002D4AD0" w:rsidP="00101A67">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4"/>
          <w:szCs w:val="24"/>
          <w:lang w:val="hy-AM"/>
        </w:rPr>
      </w:pPr>
      <w:r w:rsidRPr="00105E32">
        <w:rPr>
          <w:rFonts w:ascii="GHEA Mariam" w:hAnsi="GHEA Mariam"/>
          <w:color w:val="000000" w:themeColor="text1"/>
          <w:sz w:val="24"/>
          <w:szCs w:val="24"/>
          <w:shd w:val="clear" w:color="auto" w:fill="FFFFFF"/>
          <w:lang w:val="hy-AM"/>
        </w:rPr>
        <w:t>Մ</w:t>
      </w:r>
      <w:r w:rsidR="009D62FA" w:rsidRPr="00105E32">
        <w:rPr>
          <w:rFonts w:ascii="GHEA Mariam" w:hAnsi="GHEA Mariam"/>
          <w:color w:val="000000" w:themeColor="text1"/>
          <w:sz w:val="24"/>
          <w:szCs w:val="24"/>
          <w:shd w:val="clear" w:color="auto" w:fill="FFFFFF"/>
          <w:lang w:val="hy-AM"/>
        </w:rPr>
        <w:t>իաժամանակ</w:t>
      </w:r>
      <w:r w:rsidRPr="00105E32">
        <w:rPr>
          <w:rFonts w:ascii="GHEA Mariam" w:hAnsi="GHEA Mariam"/>
          <w:color w:val="000000" w:themeColor="text1"/>
          <w:sz w:val="24"/>
          <w:szCs w:val="24"/>
          <w:shd w:val="clear" w:color="auto" w:fill="FFFFFF"/>
          <w:lang w:val="hy-AM"/>
        </w:rPr>
        <w:t>,</w:t>
      </w:r>
      <w:r w:rsidR="009920B2" w:rsidRPr="00105E32">
        <w:rPr>
          <w:rFonts w:ascii="GHEA Mariam" w:hAnsi="GHEA Mariam"/>
          <w:color w:val="000000" w:themeColor="text1"/>
          <w:sz w:val="24"/>
          <w:szCs w:val="24"/>
          <w:shd w:val="clear" w:color="auto" w:fill="FFFFFF"/>
          <w:lang w:val="hy-AM"/>
        </w:rPr>
        <w:t xml:space="preserve"> որն առավել առանցքային է</w:t>
      </w:r>
      <w:r w:rsidR="008E73A4" w:rsidRPr="00105E32">
        <w:rPr>
          <w:rFonts w:ascii="GHEA Mariam" w:hAnsi="GHEA Mariam"/>
          <w:color w:val="000000" w:themeColor="text1"/>
          <w:sz w:val="24"/>
          <w:szCs w:val="24"/>
          <w:shd w:val="clear" w:color="auto" w:fill="FFFFFF"/>
          <w:lang w:val="hy-AM"/>
        </w:rPr>
        <w:t>,</w:t>
      </w:r>
      <w:r w:rsidR="009D62FA" w:rsidRPr="00105E32">
        <w:rPr>
          <w:rFonts w:ascii="GHEA Mariam" w:hAnsi="GHEA Mariam"/>
          <w:color w:val="000000" w:themeColor="text1"/>
          <w:sz w:val="24"/>
          <w:szCs w:val="24"/>
          <w:shd w:val="clear" w:color="auto" w:fill="FFFFFF"/>
          <w:lang w:val="hy-AM"/>
        </w:rPr>
        <w:t xml:space="preserve"> ձերբակալումն իրականացվել է</w:t>
      </w:r>
      <w:r w:rsidR="0017067C" w:rsidRPr="00105E32">
        <w:rPr>
          <w:rFonts w:ascii="GHEA Mariam" w:hAnsi="GHEA Mariam"/>
          <w:color w:val="000000" w:themeColor="text1"/>
          <w:sz w:val="24"/>
          <w:szCs w:val="24"/>
          <w:shd w:val="clear" w:color="auto" w:fill="FFFFFF"/>
          <w:lang w:val="hy-AM"/>
        </w:rPr>
        <w:t xml:space="preserve"> ոչ թե ենթադրյալ հանցանքի արտաքին հանցանշանների</w:t>
      </w:r>
      <w:r w:rsidR="00716389" w:rsidRPr="00105E32">
        <w:rPr>
          <w:rFonts w:ascii="GHEA Mariam" w:hAnsi="GHEA Mariam"/>
          <w:color w:val="000000" w:themeColor="text1"/>
          <w:sz w:val="24"/>
          <w:szCs w:val="24"/>
          <w:shd w:val="clear" w:color="auto" w:fill="FFFFFF"/>
          <w:lang w:val="hy-AM"/>
        </w:rPr>
        <w:t xml:space="preserve"> (բացահայտ հետքերի)</w:t>
      </w:r>
      <w:r w:rsidR="0017067C" w:rsidRPr="00105E32">
        <w:rPr>
          <w:rFonts w:ascii="GHEA Mariam" w:hAnsi="GHEA Mariam"/>
          <w:color w:val="000000" w:themeColor="text1"/>
          <w:sz w:val="24"/>
          <w:szCs w:val="24"/>
          <w:shd w:val="clear" w:color="auto" w:fill="FFFFFF"/>
          <w:lang w:val="hy-AM"/>
        </w:rPr>
        <w:t xml:space="preserve"> հիման վրա,</w:t>
      </w:r>
      <w:r w:rsidR="00FD54E0" w:rsidRPr="00105E32">
        <w:rPr>
          <w:rFonts w:ascii="GHEA Mariam" w:hAnsi="GHEA Mariam"/>
          <w:color w:val="000000" w:themeColor="text1"/>
          <w:sz w:val="24"/>
          <w:szCs w:val="24"/>
          <w:shd w:val="clear" w:color="auto" w:fill="FFFFFF"/>
          <w:lang w:val="hy-AM"/>
        </w:rPr>
        <w:t xml:space="preserve"> </w:t>
      </w:r>
      <w:r w:rsidR="0017067C" w:rsidRPr="00105E32">
        <w:rPr>
          <w:rFonts w:ascii="GHEA Mariam" w:hAnsi="GHEA Mariam"/>
          <w:color w:val="000000" w:themeColor="text1"/>
          <w:sz w:val="24"/>
          <w:szCs w:val="24"/>
          <w:shd w:val="clear" w:color="auto" w:fill="FFFFFF"/>
          <w:lang w:val="hy-AM"/>
        </w:rPr>
        <w:t xml:space="preserve">այլ </w:t>
      </w:r>
      <w:r w:rsidR="00F93C7D" w:rsidRPr="00105E32">
        <w:rPr>
          <w:rFonts w:ascii="GHEA Mariam" w:hAnsi="GHEA Mariam"/>
          <w:color w:val="000000" w:themeColor="text1"/>
          <w:sz w:val="24"/>
          <w:szCs w:val="24"/>
          <w:shd w:val="clear" w:color="auto" w:fill="FFFFFF"/>
          <w:lang w:val="hy-AM"/>
        </w:rPr>
        <w:t>Ա</w:t>
      </w:r>
      <w:r w:rsidR="00F93C7D" w:rsidRPr="00105E32">
        <w:rPr>
          <w:rFonts w:ascii="Cambria Math" w:hAnsi="Cambria Math" w:cs="Cambria Math"/>
          <w:color w:val="000000" w:themeColor="text1"/>
          <w:sz w:val="24"/>
          <w:szCs w:val="24"/>
          <w:shd w:val="clear" w:color="auto" w:fill="FFFFFF"/>
          <w:lang w:val="hy-AM"/>
        </w:rPr>
        <w:t>․</w:t>
      </w:r>
      <w:r w:rsidR="00F93C7D" w:rsidRPr="00105E32">
        <w:rPr>
          <w:rFonts w:ascii="GHEA Mariam" w:hAnsi="GHEA Mariam"/>
          <w:color w:val="000000" w:themeColor="text1"/>
          <w:sz w:val="24"/>
          <w:szCs w:val="24"/>
          <w:shd w:val="clear" w:color="auto" w:fill="FFFFFF"/>
          <w:lang w:val="hy-AM"/>
        </w:rPr>
        <w:t xml:space="preserve">Փիլոսյանին </w:t>
      </w:r>
      <w:r w:rsidR="003A305B" w:rsidRPr="00105E32">
        <w:rPr>
          <w:rFonts w:ascii="GHEA Mariam" w:hAnsi="GHEA Mariam"/>
          <w:color w:val="000000" w:themeColor="text1"/>
          <w:sz w:val="24"/>
          <w:szCs w:val="24"/>
          <w:shd w:val="clear" w:color="auto" w:fill="FFFFFF"/>
          <w:lang w:val="hy-AM"/>
        </w:rPr>
        <w:t>վերագրվող</w:t>
      </w:r>
      <w:r w:rsidR="006C6E09">
        <w:rPr>
          <w:rFonts w:ascii="GHEA Mariam" w:hAnsi="GHEA Mariam"/>
          <w:color w:val="000000" w:themeColor="text1"/>
          <w:sz w:val="24"/>
          <w:szCs w:val="24"/>
          <w:shd w:val="clear" w:color="auto" w:fill="FFFFFF"/>
          <w:lang w:val="hy-AM"/>
        </w:rPr>
        <w:t>՝</w:t>
      </w:r>
      <w:r w:rsidR="003A305B" w:rsidRPr="00105E32">
        <w:rPr>
          <w:rFonts w:ascii="GHEA Mariam" w:hAnsi="GHEA Mariam"/>
          <w:color w:val="000000" w:themeColor="text1"/>
          <w:sz w:val="24"/>
          <w:szCs w:val="24"/>
          <w:shd w:val="clear" w:color="auto" w:fill="FFFFFF"/>
          <w:lang w:val="hy-AM"/>
        </w:rPr>
        <w:t xml:space="preserve"> ենթադրյալ հանցանքի փաստի առթիվ նախաձեռնված քրեական վարույթի </w:t>
      </w:r>
      <w:r w:rsidR="00F811D3" w:rsidRPr="00105E32">
        <w:rPr>
          <w:rFonts w:ascii="GHEA Mariam" w:hAnsi="GHEA Mariam"/>
          <w:color w:val="000000" w:themeColor="text1"/>
          <w:sz w:val="24"/>
          <w:szCs w:val="24"/>
          <w:shd w:val="clear" w:color="auto" w:fill="FFFFFF"/>
          <w:lang w:val="hy-AM"/>
        </w:rPr>
        <w:t>պայմաններում</w:t>
      </w:r>
      <w:r w:rsidR="00AB28B9" w:rsidRPr="00105E32">
        <w:rPr>
          <w:rFonts w:ascii="GHEA Mariam" w:hAnsi="GHEA Mariam"/>
          <w:color w:val="000000" w:themeColor="text1"/>
          <w:sz w:val="24"/>
          <w:szCs w:val="24"/>
          <w:shd w:val="clear" w:color="auto" w:fill="FFFFFF"/>
          <w:lang w:val="hy-AM"/>
        </w:rPr>
        <w:t>, երբ առերևույթ հանցանքի փաստ</w:t>
      </w:r>
      <w:r w:rsidR="00911086">
        <w:rPr>
          <w:rFonts w:ascii="GHEA Mariam" w:hAnsi="GHEA Mariam"/>
          <w:color w:val="000000" w:themeColor="text1"/>
          <w:sz w:val="24"/>
          <w:szCs w:val="24"/>
          <w:shd w:val="clear" w:color="auto" w:fill="FFFFFF"/>
          <w:lang w:val="hy-AM"/>
        </w:rPr>
        <w:t>ը</w:t>
      </w:r>
      <w:r w:rsidR="00AB28B9" w:rsidRPr="00105E32">
        <w:rPr>
          <w:rFonts w:ascii="GHEA Mariam" w:hAnsi="GHEA Mariam"/>
          <w:color w:val="000000" w:themeColor="text1"/>
          <w:sz w:val="24"/>
          <w:szCs w:val="24"/>
          <w:shd w:val="clear" w:color="auto" w:fill="FFFFFF"/>
          <w:lang w:val="hy-AM"/>
        </w:rPr>
        <w:t xml:space="preserve"> քննության առարկա</w:t>
      </w:r>
      <w:r w:rsidR="00911086">
        <w:rPr>
          <w:rFonts w:ascii="GHEA Mariam" w:hAnsi="GHEA Mariam"/>
          <w:color w:val="000000" w:themeColor="text1"/>
          <w:sz w:val="24"/>
          <w:szCs w:val="24"/>
          <w:shd w:val="clear" w:color="auto" w:fill="FFFFFF"/>
          <w:lang w:val="hy-AM"/>
        </w:rPr>
        <w:t xml:space="preserve"> էր</w:t>
      </w:r>
      <w:r w:rsidR="003A305B" w:rsidRPr="00105E32">
        <w:rPr>
          <w:rFonts w:ascii="GHEA Mariam" w:hAnsi="GHEA Mariam"/>
          <w:color w:val="000000" w:themeColor="text1"/>
          <w:sz w:val="24"/>
          <w:szCs w:val="24"/>
          <w:shd w:val="clear" w:color="auto" w:fill="FFFFFF"/>
          <w:lang w:val="hy-AM"/>
        </w:rPr>
        <w:t xml:space="preserve">։ </w:t>
      </w:r>
      <w:r w:rsidR="005923E6" w:rsidRPr="00105E32">
        <w:rPr>
          <w:rFonts w:ascii="GHEA Mariam" w:hAnsi="GHEA Mariam"/>
          <w:color w:val="000000" w:themeColor="text1"/>
          <w:sz w:val="24"/>
          <w:szCs w:val="24"/>
          <w:shd w:val="clear" w:color="auto" w:fill="FFFFFF"/>
          <w:lang w:val="hy-AM"/>
        </w:rPr>
        <w:t>Այս</w:t>
      </w:r>
      <w:r w:rsidR="003A305B" w:rsidRPr="00105E32">
        <w:rPr>
          <w:rFonts w:ascii="GHEA Mariam" w:hAnsi="GHEA Mariam"/>
          <w:color w:val="000000" w:themeColor="text1"/>
          <w:sz w:val="24"/>
          <w:szCs w:val="24"/>
          <w:shd w:val="clear" w:color="auto" w:fill="FFFFFF"/>
          <w:lang w:val="hy-AM"/>
        </w:rPr>
        <w:t xml:space="preserve"> առումով հարկ է նկատել, որ</w:t>
      </w:r>
      <w:r w:rsidR="000C13EB" w:rsidRPr="00105E32">
        <w:rPr>
          <w:rFonts w:ascii="GHEA Mariam" w:hAnsi="GHEA Mariam"/>
          <w:color w:val="000000" w:themeColor="text1"/>
          <w:sz w:val="24"/>
          <w:szCs w:val="24"/>
          <w:shd w:val="clear" w:color="auto" w:fill="FFFFFF"/>
          <w:lang w:val="hy-AM"/>
        </w:rPr>
        <w:t xml:space="preserve"> նախքան ազատությունից փաստացի զրկ</w:t>
      </w:r>
      <w:r w:rsidR="00EA517C" w:rsidRPr="00105E32">
        <w:rPr>
          <w:rFonts w:ascii="GHEA Mariam" w:hAnsi="GHEA Mariam"/>
          <w:color w:val="000000" w:themeColor="text1"/>
          <w:sz w:val="24"/>
          <w:szCs w:val="24"/>
          <w:shd w:val="clear" w:color="auto" w:fill="FFFFFF"/>
          <w:lang w:val="hy-AM"/>
        </w:rPr>
        <w:t>վ</w:t>
      </w:r>
      <w:r w:rsidR="000C13EB" w:rsidRPr="00105E32">
        <w:rPr>
          <w:rFonts w:ascii="GHEA Mariam" w:hAnsi="GHEA Mariam"/>
          <w:color w:val="000000" w:themeColor="text1"/>
          <w:sz w:val="24"/>
          <w:szCs w:val="24"/>
          <w:shd w:val="clear" w:color="auto" w:fill="FFFFFF"/>
          <w:lang w:val="hy-AM"/>
        </w:rPr>
        <w:t>ել</w:t>
      </w:r>
      <w:r w:rsidR="006C6E09">
        <w:rPr>
          <w:rFonts w:ascii="GHEA Mariam" w:hAnsi="GHEA Mariam"/>
          <w:color w:val="000000" w:themeColor="text1"/>
          <w:sz w:val="24"/>
          <w:szCs w:val="24"/>
          <w:shd w:val="clear" w:color="auto" w:fill="FFFFFF"/>
          <w:lang w:val="hy-AM"/>
        </w:rPr>
        <w:t>ը,</w:t>
      </w:r>
      <w:r w:rsidR="000C13EB" w:rsidRPr="00105E32">
        <w:rPr>
          <w:rFonts w:ascii="GHEA Mariam" w:hAnsi="GHEA Mariam"/>
          <w:color w:val="000000" w:themeColor="text1"/>
          <w:sz w:val="24"/>
          <w:szCs w:val="24"/>
          <w:shd w:val="clear" w:color="auto" w:fill="FFFFFF"/>
          <w:lang w:val="hy-AM"/>
        </w:rPr>
        <w:t xml:space="preserve"> </w:t>
      </w:r>
      <w:r w:rsidR="00EA517C" w:rsidRPr="00105E32">
        <w:rPr>
          <w:rFonts w:ascii="GHEA Mariam" w:hAnsi="GHEA Mariam"/>
          <w:color w:val="000000" w:themeColor="text1"/>
          <w:sz w:val="24"/>
          <w:szCs w:val="24"/>
          <w:shd w:val="clear" w:color="auto" w:fill="FFFFFF"/>
          <w:lang w:val="hy-AM"/>
        </w:rPr>
        <w:t>Ա</w:t>
      </w:r>
      <w:r w:rsidR="00EA517C" w:rsidRPr="00105E32">
        <w:rPr>
          <w:rFonts w:ascii="Cambria Math" w:hAnsi="Cambria Math" w:cs="Cambria Math"/>
          <w:color w:val="000000" w:themeColor="text1"/>
          <w:sz w:val="24"/>
          <w:szCs w:val="24"/>
          <w:shd w:val="clear" w:color="auto" w:fill="FFFFFF"/>
          <w:lang w:val="hy-AM"/>
        </w:rPr>
        <w:t>․</w:t>
      </w:r>
      <w:r w:rsidR="00EA517C" w:rsidRPr="00105E32">
        <w:rPr>
          <w:rFonts w:ascii="GHEA Mariam" w:hAnsi="GHEA Mariam"/>
          <w:color w:val="000000" w:themeColor="text1"/>
          <w:sz w:val="24"/>
          <w:szCs w:val="24"/>
          <w:shd w:val="clear" w:color="auto" w:fill="FFFFFF"/>
          <w:lang w:val="hy-AM"/>
        </w:rPr>
        <w:t xml:space="preserve">Փիլոսյանը </w:t>
      </w:r>
      <w:r w:rsidR="000C13EB" w:rsidRPr="00105E32">
        <w:rPr>
          <w:rFonts w:ascii="GHEA Mariam" w:hAnsi="GHEA Mariam"/>
          <w:color w:val="000000" w:themeColor="text1"/>
          <w:sz w:val="24"/>
          <w:szCs w:val="24"/>
          <w:shd w:val="clear" w:color="auto" w:fill="FFFFFF"/>
          <w:lang w:val="hy-AM"/>
        </w:rPr>
        <w:t>կամովին ներկայացել է ՀՀ ներքին գործերի նախարարության ոստիկանության</w:t>
      </w:r>
      <w:r w:rsidR="00EA517C" w:rsidRPr="00105E32">
        <w:rPr>
          <w:rFonts w:ascii="GHEA Mariam" w:hAnsi="GHEA Mariam"/>
          <w:color w:val="000000" w:themeColor="text1"/>
          <w:sz w:val="24"/>
          <w:szCs w:val="24"/>
          <w:shd w:val="clear" w:color="auto" w:fill="FFFFFF"/>
          <w:lang w:val="hy-AM"/>
        </w:rPr>
        <w:t xml:space="preserve"> համապատասխան բաժին, </w:t>
      </w:r>
      <w:r w:rsidR="00EF0F33" w:rsidRPr="00105E32">
        <w:rPr>
          <w:rFonts w:ascii="GHEA Mariam" w:hAnsi="GHEA Mariam"/>
          <w:color w:val="000000" w:themeColor="text1"/>
          <w:sz w:val="24"/>
          <w:szCs w:val="24"/>
          <w:shd w:val="clear" w:color="auto" w:fill="FFFFFF"/>
          <w:lang w:val="hy-AM"/>
        </w:rPr>
        <w:lastRenderedPageBreak/>
        <w:t>հետաքննության մարմինն</w:t>
      </w:r>
      <w:r w:rsidR="00AE42CA" w:rsidRPr="00105E32">
        <w:rPr>
          <w:rFonts w:ascii="GHEA Mariam" w:hAnsi="GHEA Mariam"/>
          <w:color w:val="000000" w:themeColor="text1"/>
          <w:sz w:val="24"/>
          <w:szCs w:val="24"/>
          <w:shd w:val="clear" w:color="auto" w:fill="FFFFFF"/>
          <w:lang w:val="hy-AM"/>
        </w:rPr>
        <w:t xml:space="preserve"> իր հերթին</w:t>
      </w:r>
      <w:r w:rsidR="00EF0F33" w:rsidRPr="00105E32">
        <w:rPr>
          <w:rFonts w:ascii="GHEA Mariam" w:hAnsi="GHEA Mariam"/>
          <w:color w:val="000000" w:themeColor="text1"/>
          <w:sz w:val="24"/>
          <w:szCs w:val="24"/>
          <w:shd w:val="clear" w:color="auto" w:fill="FFFFFF"/>
          <w:lang w:val="hy-AM"/>
        </w:rPr>
        <w:t xml:space="preserve"> արձան</w:t>
      </w:r>
      <w:r w:rsidR="00AE42CA" w:rsidRPr="00105E32">
        <w:rPr>
          <w:rFonts w:ascii="GHEA Mariam" w:hAnsi="GHEA Mariam"/>
          <w:color w:val="000000" w:themeColor="text1"/>
          <w:sz w:val="24"/>
          <w:szCs w:val="24"/>
          <w:shd w:val="clear" w:color="auto" w:fill="FFFFFF"/>
          <w:lang w:val="hy-AM"/>
        </w:rPr>
        <w:t>ա</w:t>
      </w:r>
      <w:r w:rsidR="00EF0F33" w:rsidRPr="00105E32">
        <w:rPr>
          <w:rFonts w:ascii="GHEA Mariam" w:hAnsi="GHEA Mariam"/>
          <w:color w:val="000000" w:themeColor="text1"/>
          <w:sz w:val="24"/>
          <w:szCs w:val="24"/>
          <w:shd w:val="clear" w:color="auto" w:fill="FFFFFF"/>
          <w:lang w:val="hy-AM"/>
        </w:rPr>
        <w:t>գրել</w:t>
      </w:r>
      <w:r w:rsidR="00606C4C">
        <w:rPr>
          <w:rFonts w:ascii="GHEA Mariam" w:hAnsi="GHEA Mariam"/>
          <w:color w:val="000000" w:themeColor="text1"/>
          <w:sz w:val="24"/>
          <w:szCs w:val="24"/>
          <w:shd w:val="clear" w:color="auto" w:fill="FFFFFF"/>
          <w:lang w:val="hy-AM"/>
        </w:rPr>
        <w:t xml:space="preserve"> է</w:t>
      </w:r>
      <w:r w:rsidR="00EF0F33" w:rsidRPr="00105E32">
        <w:rPr>
          <w:rFonts w:ascii="GHEA Mariam" w:hAnsi="GHEA Mariam"/>
          <w:color w:val="000000" w:themeColor="text1"/>
          <w:sz w:val="24"/>
          <w:szCs w:val="24"/>
          <w:shd w:val="clear" w:color="auto" w:fill="FFFFFF"/>
          <w:lang w:val="hy-AM"/>
        </w:rPr>
        <w:t xml:space="preserve">, որ վերջինս ինքնակամ ներկայացել է թիվ </w:t>
      </w:r>
      <w:r w:rsidR="00EF0F33" w:rsidRPr="00105E32">
        <w:rPr>
          <w:rFonts w:ascii="GHEA Mariam" w:eastAsia="GHEA Mariam" w:hAnsi="GHEA Mariam" w:cs="GHEA Mariam"/>
          <w:color w:val="000000"/>
          <w:sz w:val="24"/>
          <w:szCs w:val="24"/>
          <w:lang w:val="hy-AM"/>
        </w:rPr>
        <w:t>11-0027-23 քրեական վարույթի շրջանակներում, այսինքն</w:t>
      </w:r>
      <w:r w:rsidR="00454809" w:rsidRPr="00105E32">
        <w:rPr>
          <w:rFonts w:ascii="GHEA Mariam" w:eastAsia="GHEA Mariam" w:hAnsi="GHEA Mariam" w:cs="GHEA Mariam"/>
          <w:color w:val="000000"/>
          <w:sz w:val="24"/>
          <w:szCs w:val="24"/>
          <w:lang w:val="hy-AM"/>
        </w:rPr>
        <w:t>,</w:t>
      </w:r>
      <w:r w:rsidR="00EF0F33" w:rsidRPr="00105E32">
        <w:rPr>
          <w:rFonts w:ascii="GHEA Mariam" w:eastAsia="GHEA Mariam" w:hAnsi="GHEA Mariam" w:cs="GHEA Mariam"/>
          <w:color w:val="000000"/>
          <w:sz w:val="24"/>
          <w:szCs w:val="24"/>
          <w:lang w:val="hy-AM"/>
        </w:rPr>
        <w:t xml:space="preserve"> </w:t>
      </w:r>
      <w:r w:rsidR="00165333" w:rsidRPr="00105E32">
        <w:rPr>
          <w:rFonts w:ascii="GHEA Mariam" w:eastAsia="GHEA Mariam" w:hAnsi="GHEA Mariam" w:cs="GHEA Mariam"/>
          <w:color w:val="000000"/>
          <w:sz w:val="24"/>
          <w:szCs w:val="24"/>
          <w:lang w:val="hy-AM"/>
        </w:rPr>
        <w:t>սեփական նախաձեռնությա</w:t>
      </w:r>
      <w:r w:rsidR="00454809" w:rsidRPr="00105E32">
        <w:rPr>
          <w:rFonts w:ascii="GHEA Mariam" w:eastAsia="GHEA Mariam" w:hAnsi="GHEA Mariam" w:cs="GHEA Mariam"/>
          <w:color w:val="000000"/>
          <w:sz w:val="24"/>
          <w:szCs w:val="24"/>
          <w:lang w:val="hy-AM"/>
        </w:rPr>
        <w:t>մբ</w:t>
      </w:r>
      <w:r w:rsidR="00165333" w:rsidRPr="00105E32">
        <w:rPr>
          <w:rFonts w:ascii="GHEA Mariam" w:eastAsia="GHEA Mariam" w:hAnsi="GHEA Mariam" w:cs="GHEA Mariam"/>
          <w:color w:val="000000"/>
          <w:sz w:val="24"/>
          <w:szCs w:val="24"/>
          <w:lang w:val="hy-AM"/>
        </w:rPr>
        <w:t xml:space="preserve"> ձերբակալումն իրականացնող </w:t>
      </w:r>
      <w:r w:rsidR="00A012C6" w:rsidRPr="00105E32">
        <w:rPr>
          <w:rFonts w:ascii="GHEA Mariam" w:eastAsia="GHEA Mariam" w:hAnsi="GHEA Mariam" w:cs="GHEA Mariam"/>
          <w:color w:val="000000"/>
          <w:sz w:val="24"/>
          <w:szCs w:val="24"/>
          <w:lang w:val="hy-AM"/>
        </w:rPr>
        <w:t>պաշտոնատար անձին ակնհայտ է եղել, որ ձերբակալում</w:t>
      </w:r>
      <w:r w:rsidR="005D10F7" w:rsidRPr="00105E32">
        <w:rPr>
          <w:rFonts w:ascii="GHEA Mariam" w:eastAsia="GHEA Mariam" w:hAnsi="GHEA Mariam" w:cs="GHEA Mariam"/>
          <w:color w:val="000000"/>
          <w:sz w:val="24"/>
          <w:szCs w:val="24"/>
          <w:lang w:val="hy-AM"/>
        </w:rPr>
        <w:t>ն իրականացվում է նախաձեռնված վարույթի պայմաններում</w:t>
      </w:r>
      <w:r w:rsidR="000547BE" w:rsidRPr="00105E32">
        <w:rPr>
          <w:rFonts w:ascii="GHEA Mariam" w:eastAsia="GHEA Mariam" w:hAnsi="GHEA Mariam" w:cs="GHEA Mariam"/>
          <w:color w:val="000000"/>
          <w:sz w:val="24"/>
          <w:szCs w:val="24"/>
          <w:lang w:val="hy-AM"/>
        </w:rPr>
        <w:t xml:space="preserve"> </w:t>
      </w:r>
      <w:r w:rsidR="005D10F7" w:rsidRPr="00105E32">
        <w:rPr>
          <w:rFonts w:ascii="GHEA Mariam" w:eastAsia="GHEA Mariam" w:hAnsi="GHEA Mariam" w:cs="GHEA Mariam"/>
          <w:color w:val="000000"/>
          <w:sz w:val="24"/>
          <w:szCs w:val="24"/>
          <w:lang w:val="hy-AM"/>
        </w:rPr>
        <w:t>և կապված է այդ վարույթի առարկայի հետ</w:t>
      </w:r>
      <w:r w:rsidR="005065BF" w:rsidRPr="00105E32">
        <w:rPr>
          <w:rFonts w:ascii="GHEA Mariam" w:eastAsia="GHEA Mariam" w:hAnsi="GHEA Mariam" w:cs="GHEA Mariam"/>
          <w:color w:val="000000"/>
          <w:sz w:val="24"/>
          <w:szCs w:val="24"/>
          <w:lang w:val="hy-AM"/>
        </w:rPr>
        <w:t>։</w:t>
      </w:r>
    </w:p>
    <w:p w14:paraId="7429A744" w14:textId="5660CAE0" w:rsidR="00454809" w:rsidRPr="00105E32" w:rsidRDefault="00454809" w:rsidP="00101A67">
      <w:pPr>
        <w:pBdr>
          <w:top w:val="nil"/>
          <w:left w:val="nil"/>
          <w:bottom w:val="nil"/>
          <w:right w:val="nil"/>
          <w:between w:val="nil"/>
        </w:pBdr>
        <w:spacing w:line="360" w:lineRule="auto"/>
        <w:ind w:leftChars="0" w:left="-2" w:firstLineChars="0" w:firstLine="567"/>
        <w:jc w:val="both"/>
        <w:rPr>
          <w:rFonts w:ascii="GHEA Mariam" w:hAnsi="GHEA Mariam"/>
          <w:color w:val="000000" w:themeColor="text1"/>
          <w:sz w:val="24"/>
          <w:szCs w:val="24"/>
          <w:shd w:val="clear" w:color="auto" w:fill="FFFFFF"/>
          <w:lang w:val="hy-AM"/>
        </w:rPr>
      </w:pPr>
      <w:r w:rsidRPr="00105E32">
        <w:rPr>
          <w:rFonts w:ascii="GHEA Mariam" w:eastAsia="GHEA Mariam" w:hAnsi="GHEA Mariam" w:cs="GHEA Mariam"/>
          <w:color w:val="000000"/>
          <w:sz w:val="24"/>
          <w:szCs w:val="24"/>
          <w:lang w:val="hy-AM"/>
        </w:rPr>
        <w:t xml:space="preserve">Վերոգրյալի հետ մեկտեղ, հարկ է նշել, որ </w:t>
      </w:r>
      <w:r w:rsidR="00E47B72" w:rsidRPr="00105E32">
        <w:rPr>
          <w:rFonts w:ascii="GHEA Mariam" w:eastAsia="GHEA Mariam" w:hAnsi="GHEA Mariam" w:cs="GHEA Mariam"/>
          <w:color w:val="000000"/>
          <w:sz w:val="24"/>
          <w:szCs w:val="24"/>
          <w:lang w:val="hy-AM"/>
        </w:rPr>
        <w:t>Ա</w:t>
      </w:r>
      <w:r w:rsidR="00E47B72" w:rsidRPr="00105E32">
        <w:rPr>
          <w:rFonts w:ascii="Cambria Math" w:eastAsia="GHEA Mariam" w:hAnsi="Cambria Math" w:cs="Cambria Math"/>
          <w:color w:val="000000"/>
          <w:sz w:val="24"/>
          <w:szCs w:val="24"/>
          <w:lang w:val="hy-AM"/>
        </w:rPr>
        <w:t>․</w:t>
      </w:r>
      <w:r w:rsidR="00E47B72" w:rsidRPr="00105E32">
        <w:rPr>
          <w:rFonts w:ascii="GHEA Mariam" w:eastAsia="GHEA Mariam" w:hAnsi="GHEA Mariam" w:cs="GHEA Mariam"/>
          <w:color w:val="000000"/>
          <w:sz w:val="24"/>
          <w:szCs w:val="24"/>
          <w:lang w:val="hy-AM"/>
        </w:rPr>
        <w:t xml:space="preserve">Փիլոսյանին ազատությունից փաստացի զրկելու </w:t>
      </w:r>
      <w:r w:rsidR="00606C4C">
        <w:rPr>
          <w:rFonts w:ascii="GHEA Mariam" w:eastAsia="GHEA Mariam" w:hAnsi="GHEA Mariam" w:cs="GHEA Mariam"/>
          <w:color w:val="000000"/>
          <w:sz w:val="24"/>
          <w:szCs w:val="24"/>
          <w:lang w:val="hy-AM"/>
        </w:rPr>
        <w:t>հիշյալ</w:t>
      </w:r>
      <w:r w:rsidR="00E47B72" w:rsidRPr="00105E32">
        <w:rPr>
          <w:rFonts w:ascii="GHEA Mariam" w:eastAsia="GHEA Mariam" w:hAnsi="GHEA Mariam" w:cs="GHEA Mariam"/>
          <w:color w:val="000000"/>
          <w:sz w:val="24"/>
          <w:szCs w:val="24"/>
          <w:lang w:val="hy-AM"/>
        </w:rPr>
        <w:t xml:space="preserve"> պայմանները չեն </w:t>
      </w:r>
      <w:r w:rsidR="00152187">
        <w:rPr>
          <w:rFonts w:ascii="GHEA Mariam" w:eastAsia="GHEA Mariam" w:hAnsi="GHEA Mariam" w:cs="GHEA Mariam"/>
          <w:color w:val="000000"/>
          <w:sz w:val="24"/>
          <w:szCs w:val="24"/>
          <w:lang w:val="hy-AM"/>
        </w:rPr>
        <w:t>համընկնում</w:t>
      </w:r>
      <w:r w:rsidR="00E47B72" w:rsidRPr="00105E32">
        <w:rPr>
          <w:rFonts w:ascii="GHEA Mariam" w:eastAsia="GHEA Mariam" w:hAnsi="GHEA Mariam" w:cs="GHEA Mariam"/>
          <w:color w:val="000000"/>
          <w:sz w:val="24"/>
          <w:szCs w:val="24"/>
          <w:lang w:val="hy-AM"/>
        </w:rPr>
        <w:t xml:space="preserve"> </w:t>
      </w:r>
      <w:r w:rsidR="00E47B72" w:rsidRPr="00105E32">
        <w:rPr>
          <w:rFonts w:ascii="GHEA Mariam" w:eastAsia="GHEA Mariam" w:hAnsi="GHEA Mariam" w:cs="GHEA Mariam"/>
          <w:i/>
          <w:iCs/>
          <w:color w:val="000000"/>
          <w:sz w:val="24"/>
          <w:szCs w:val="24"/>
          <w:lang w:val="hy-AM"/>
        </w:rPr>
        <w:t>Ալբերտ Հովհաննիսյանի</w:t>
      </w:r>
      <w:r w:rsidR="00E47B72" w:rsidRPr="00105E32">
        <w:rPr>
          <w:rFonts w:ascii="GHEA Mariam" w:eastAsia="GHEA Mariam" w:hAnsi="GHEA Mariam" w:cs="GHEA Mariam"/>
          <w:color w:val="000000"/>
          <w:sz w:val="24"/>
          <w:szCs w:val="24"/>
          <w:lang w:val="hy-AM"/>
        </w:rPr>
        <w:t xml:space="preserve"> գործով որոշմամբ նշված այն իրադրությունը, երբ </w:t>
      </w:r>
      <w:r w:rsidR="002259AF" w:rsidRPr="00105E32">
        <w:rPr>
          <w:rFonts w:ascii="GHEA Mariam" w:eastAsia="GHEA Mariam" w:hAnsi="GHEA Mariam" w:cs="GHEA Mariam"/>
          <w:color w:val="000000"/>
          <w:sz w:val="24"/>
          <w:szCs w:val="24"/>
          <w:lang w:val="hy-AM"/>
        </w:rPr>
        <w:t>ձերբակալման քննարկվող տեսակը կարող է կիրառվել նախաձեռնված քրեական վարույթի շրջանակներում</w:t>
      </w:r>
      <w:r w:rsidR="00606C4C">
        <w:rPr>
          <w:rStyle w:val="FootnoteReference"/>
          <w:rFonts w:ascii="GHEA Mariam" w:eastAsia="GHEA Mariam" w:hAnsi="GHEA Mariam" w:cs="GHEA Mariam"/>
          <w:color w:val="000000"/>
          <w:sz w:val="24"/>
          <w:szCs w:val="24"/>
          <w:lang w:val="hy-AM"/>
        </w:rPr>
        <w:footnoteReference w:id="17"/>
      </w:r>
      <w:r w:rsidR="002259AF" w:rsidRPr="00105E32">
        <w:rPr>
          <w:rFonts w:ascii="GHEA Mariam" w:eastAsia="GHEA Mariam" w:hAnsi="GHEA Mariam" w:cs="GHEA Mariam"/>
          <w:color w:val="000000"/>
          <w:sz w:val="24"/>
          <w:szCs w:val="24"/>
          <w:lang w:val="hy-AM"/>
        </w:rPr>
        <w:t>։</w:t>
      </w:r>
    </w:p>
    <w:p w14:paraId="2AF3FA4B" w14:textId="010505B8" w:rsidR="005A0C49" w:rsidRPr="00105E32" w:rsidRDefault="00DE5A21" w:rsidP="00101A67">
      <w:pPr>
        <w:pBdr>
          <w:top w:val="nil"/>
          <w:left w:val="nil"/>
          <w:bottom w:val="nil"/>
          <w:right w:val="nil"/>
          <w:between w:val="nil"/>
        </w:pBdr>
        <w:spacing w:line="360" w:lineRule="auto"/>
        <w:ind w:leftChars="0" w:left="-2" w:firstLineChars="0" w:firstLine="567"/>
        <w:jc w:val="both"/>
        <w:rPr>
          <w:rFonts w:ascii="GHEA Mariam" w:hAnsi="GHEA Mariam"/>
          <w:sz w:val="24"/>
          <w:szCs w:val="24"/>
          <w:lang w:val="hy-AM"/>
        </w:rPr>
      </w:pPr>
      <w:r w:rsidRPr="00105E32">
        <w:rPr>
          <w:rFonts w:ascii="GHEA Mariam" w:hAnsi="GHEA Mariam"/>
          <w:sz w:val="24"/>
          <w:szCs w:val="24"/>
          <w:lang w:val="hy-AM"/>
        </w:rPr>
        <w:t>15</w:t>
      </w:r>
      <w:r w:rsidRPr="00105E32">
        <w:rPr>
          <w:rFonts w:ascii="Cambria Math" w:hAnsi="Cambria Math" w:cs="Cambria Math"/>
          <w:sz w:val="24"/>
          <w:szCs w:val="24"/>
          <w:lang w:val="hy-AM"/>
        </w:rPr>
        <w:t>․</w:t>
      </w:r>
      <w:r w:rsidRPr="00105E32">
        <w:rPr>
          <w:rFonts w:ascii="GHEA Mariam" w:hAnsi="GHEA Mariam"/>
          <w:sz w:val="24"/>
          <w:szCs w:val="24"/>
          <w:lang w:val="hy-AM"/>
        </w:rPr>
        <w:t xml:space="preserve"> </w:t>
      </w:r>
      <w:r w:rsidR="00FD53FB" w:rsidRPr="00105E32">
        <w:rPr>
          <w:rFonts w:ascii="GHEA Mariam" w:hAnsi="GHEA Mariam"/>
          <w:sz w:val="24"/>
          <w:szCs w:val="24"/>
          <w:lang w:val="hy-AM"/>
        </w:rPr>
        <w:t>Ընդհանրացնելո</w:t>
      </w:r>
      <w:r w:rsidR="006E1570" w:rsidRPr="00105E32">
        <w:rPr>
          <w:rFonts w:ascii="GHEA Mariam" w:hAnsi="GHEA Mariam"/>
          <w:sz w:val="24"/>
          <w:szCs w:val="24"/>
          <w:lang w:val="hy-AM"/>
        </w:rPr>
        <w:t>վ</w:t>
      </w:r>
      <w:r w:rsidR="00FD53FB" w:rsidRPr="00105E32">
        <w:rPr>
          <w:rFonts w:ascii="GHEA Mariam" w:hAnsi="GHEA Mariam"/>
          <w:sz w:val="24"/>
          <w:szCs w:val="24"/>
          <w:lang w:val="hy-AM"/>
        </w:rPr>
        <w:t xml:space="preserve"> կատարված վերլուծությունը</w:t>
      </w:r>
      <w:r w:rsidR="006732DC" w:rsidRPr="00105E32">
        <w:rPr>
          <w:rFonts w:ascii="GHEA Mariam" w:hAnsi="GHEA Mariam"/>
          <w:sz w:val="24"/>
          <w:szCs w:val="24"/>
          <w:lang w:val="hy-AM"/>
        </w:rPr>
        <w:t>՝</w:t>
      </w:r>
      <w:r w:rsidR="00FD53FB" w:rsidRPr="00105E32">
        <w:rPr>
          <w:rFonts w:ascii="GHEA Mariam" w:hAnsi="GHEA Mariam"/>
          <w:sz w:val="24"/>
          <w:szCs w:val="24"/>
          <w:lang w:val="hy-AM"/>
        </w:rPr>
        <w:t xml:space="preserve"> Վճռաբեկ դատարանն արձանագրում է, որ </w:t>
      </w:r>
      <w:r w:rsidR="00A34376" w:rsidRPr="00105E32">
        <w:rPr>
          <w:rFonts w:ascii="GHEA Mariam" w:hAnsi="GHEA Mariam"/>
          <w:sz w:val="24"/>
          <w:szCs w:val="24"/>
          <w:lang w:val="hy-AM"/>
        </w:rPr>
        <w:t xml:space="preserve">նախաձեռնված քրեական վարույթի դեպքում, երբ իրականացվում է </w:t>
      </w:r>
      <w:r w:rsidR="00A34376" w:rsidRPr="00105E32">
        <w:rPr>
          <w:rFonts w:ascii="GHEA Mariam" w:hAnsi="GHEA Mariam"/>
          <w:color w:val="000000" w:themeColor="text1"/>
          <w:sz w:val="24"/>
          <w:szCs w:val="24"/>
          <w:shd w:val="clear" w:color="auto" w:fill="FFFFFF"/>
          <w:lang w:val="hy-AM"/>
        </w:rPr>
        <w:t>Ա</w:t>
      </w:r>
      <w:r w:rsidR="00A34376" w:rsidRPr="00105E32">
        <w:rPr>
          <w:rFonts w:ascii="Cambria Math" w:hAnsi="Cambria Math" w:cs="Cambria Math"/>
          <w:color w:val="000000" w:themeColor="text1"/>
          <w:sz w:val="24"/>
          <w:szCs w:val="24"/>
          <w:shd w:val="clear" w:color="auto" w:fill="FFFFFF"/>
          <w:lang w:val="hy-AM"/>
        </w:rPr>
        <w:t>․</w:t>
      </w:r>
      <w:r w:rsidR="00A34376" w:rsidRPr="00105E32">
        <w:rPr>
          <w:rFonts w:ascii="GHEA Mariam" w:hAnsi="GHEA Mariam"/>
          <w:color w:val="000000" w:themeColor="text1"/>
          <w:sz w:val="24"/>
          <w:szCs w:val="24"/>
          <w:shd w:val="clear" w:color="auto" w:fill="FFFFFF"/>
          <w:lang w:val="hy-AM"/>
        </w:rPr>
        <w:t>Փիլոսյանին վերագրվող ենթադրյալ</w:t>
      </w:r>
      <w:r w:rsidR="00A34376" w:rsidRPr="00105E32">
        <w:rPr>
          <w:rFonts w:ascii="GHEA Mariam" w:hAnsi="GHEA Mariam"/>
          <w:sz w:val="24"/>
          <w:szCs w:val="24"/>
          <w:lang w:val="hy-AM"/>
        </w:rPr>
        <w:t xml:space="preserve"> </w:t>
      </w:r>
      <w:r w:rsidR="00152187">
        <w:rPr>
          <w:rFonts w:ascii="GHEA Mariam" w:hAnsi="GHEA Mariam"/>
          <w:sz w:val="24"/>
          <w:szCs w:val="24"/>
          <w:lang w:val="hy-AM"/>
        </w:rPr>
        <w:t>արարքի</w:t>
      </w:r>
      <w:r w:rsidR="00A34376" w:rsidRPr="00105E32">
        <w:rPr>
          <w:rFonts w:ascii="GHEA Mariam" w:hAnsi="GHEA Mariam"/>
          <w:sz w:val="24"/>
          <w:szCs w:val="24"/>
          <w:lang w:val="hy-AM"/>
        </w:rPr>
        <w:t xml:space="preserve"> հանգամանքների վերաբերյալ նախաքննություն, ձերբակալման </w:t>
      </w:r>
      <w:r w:rsidR="00CC1F11" w:rsidRPr="00105E32">
        <w:rPr>
          <w:rFonts w:ascii="GHEA Mariam" w:hAnsi="GHEA Mariam"/>
          <w:sz w:val="24"/>
          <w:szCs w:val="24"/>
          <w:lang w:val="hy-AM"/>
        </w:rPr>
        <w:t xml:space="preserve">ինստիտուտի քննարկվող կառուցակարգով </w:t>
      </w:r>
      <w:r w:rsidR="00CC1F11" w:rsidRPr="00105E32">
        <w:rPr>
          <w:rFonts w:ascii="GHEA Mariam" w:eastAsia="GHEA Mariam" w:hAnsi="GHEA Mariam" w:cs="GHEA Mariam"/>
          <w:color w:val="000000"/>
          <w:sz w:val="24"/>
          <w:szCs w:val="24"/>
          <w:lang w:val="hy-AM"/>
        </w:rPr>
        <w:t>Ա</w:t>
      </w:r>
      <w:r w:rsidR="00CC1F11" w:rsidRPr="00105E32">
        <w:rPr>
          <w:rFonts w:ascii="Cambria Math" w:eastAsia="GHEA Mariam" w:hAnsi="Cambria Math" w:cs="Cambria Math"/>
          <w:color w:val="000000"/>
          <w:sz w:val="24"/>
          <w:szCs w:val="24"/>
          <w:lang w:val="hy-AM"/>
        </w:rPr>
        <w:t>․</w:t>
      </w:r>
      <w:r w:rsidR="00CC1F11" w:rsidRPr="00105E32">
        <w:rPr>
          <w:rFonts w:ascii="GHEA Mariam" w:eastAsia="GHEA Mariam" w:hAnsi="GHEA Mariam" w:cs="GHEA Mariam"/>
          <w:color w:val="000000"/>
          <w:sz w:val="24"/>
          <w:szCs w:val="24"/>
          <w:lang w:val="hy-AM"/>
        </w:rPr>
        <w:t>Փիլոսյանը չէր կարող ձերբակալվել՝ նկատի ունենալով, որ</w:t>
      </w:r>
      <w:r w:rsidR="002259AF" w:rsidRPr="00105E32">
        <w:rPr>
          <w:rFonts w:ascii="GHEA Mariam" w:eastAsia="GHEA Mariam" w:hAnsi="GHEA Mariam" w:cs="GHEA Mariam"/>
          <w:color w:val="000000"/>
          <w:sz w:val="24"/>
          <w:szCs w:val="24"/>
          <w:lang w:val="hy-AM"/>
        </w:rPr>
        <w:t xml:space="preserve"> </w:t>
      </w:r>
      <w:r w:rsidR="002259AF" w:rsidRPr="00105E32">
        <w:rPr>
          <w:rFonts w:ascii="GHEA Mariam" w:hAnsi="GHEA Mariam"/>
          <w:color w:val="000000" w:themeColor="text1"/>
          <w:sz w:val="24"/>
          <w:szCs w:val="24"/>
          <w:shd w:val="clear" w:color="auto" w:fill="FFFFFF"/>
          <w:lang w:val="hy-AM"/>
        </w:rPr>
        <w:t>նրան</w:t>
      </w:r>
      <w:r w:rsidR="005A0C49" w:rsidRPr="00105E32">
        <w:rPr>
          <w:rFonts w:ascii="GHEA Mariam" w:hAnsi="GHEA Mariam"/>
          <w:sz w:val="24"/>
          <w:szCs w:val="24"/>
          <w:lang w:val="hy-AM"/>
        </w:rPr>
        <w:t xml:space="preserve"> ձերբակալելիս հիմնավոր կասկածն ակնհայտ չի եղել անմիջականորեն ծագած։ Հետևաբար, հակառակի վերաբերյալ ստորադաս դատարանների հետևությունն իրավաչափ չէ։</w:t>
      </w:r>
    </w:p>
    <w:p w14:paraId="458CF8DA" w14:textId="253E6A17" w:rsidR="006B535B" w:rsidRPr="00105E32" w:rsidRDefault="00F42F6E" w:rsidP="00101A67">
      <w:pPr>
        <w:pBdr>
          <w:top w:val="nil"/>
          <w:left w:val="nil"/>
          <w:bottom w:val="nil"/>
          <w:right w:val="nil"/>
          <w:between w:val="nil"/>
        </w:pBdr>
        <w:spacing w:line="360" w:lineRule="auto"/>
        <w:ind w:leftChars="0" w:left="-2" w:firstLineChars="0" w:firstLine="567"/>
        <w:jc w:val="both"/>
        <w:rPr>
          <w:rFonts w:ascii="GHEA Mariam" w:hAnsi="GHEA Mariam"/>
          <w:sz w:val="24"/>
          <w:szCs w:val="24"/>
          <w:shd w:val="clear" w:color="auto" w:fill="FFFFFF"/>
          <w:lang w:val="hy-AM"/>
        </w:rPr>
      </w:pPr>
      <w:r w:rsidRPr="00105E32">
        <w:rPr>
          <w:rFonts w:ascii="GHEA Mariam" w:hAnsi="GHEA Mariam"/>
          <w:sz w:val="24"/>
          <w:szCs w:val="24"/>
          <w:shd w:val="clear" w:color="auto" w:fill="FFFFFF"/>
          <w:lang w:val="hy-AM"/>
        </w:rPr>
        <w:t>Հաշվի առնելով</w:t>
      </w:r>
      <w:r w:rsidR="000C1A24" w:rsidRPr="00105E32">
        <w:rPr>
          <w:rFonts w:ascii="GHEA Mariam" w:hAnsi="GHEA Mariam"/>
          <w:sz w:val="24"/>
          <w:szCs w:val="24"/>
          <w:shd w:val="clear" w:color="auto" w:fill="FFFFFF"/>
          <w:lang w:val="hy-AM"/>
        </w:rPr>
        <w:t xml:space="preserve">, որ </w:t>
      </w:r>
      <w:r w:rsidR="001F38B7" w:rsidRPr="00105E32">
        <w:rPr>
          <w:rFonts w:ascii="GHEA Mariam" w:hAnsi="GHEA Mariam"/>
          <w:sz w:val="24"/>
          <w:szCs w:val="24"/>
          <w:shd w:val="clear" w:color="auto" w:fill="FFFFFF"/>
          <w:lang w:val="hy-AM"/>
        </w:rPr>
        <w:t xml:space="preserve">հանցանք կատարած լինելու անմիջականորեն ծագած հիմնավոր կասկածի հիմքով ձերբակալման </w:t>
      </w:r>
      <w:r w:rsidR="0005787A" w:rsidRPr="00105E32">
        <w:rPr>
          <w:rFonts w:ascii="GHEA Mariam" w:hAnsi="GHEA Mariam"/>
          <w:sz w:val="24"/>
          <w:szCs w:val="24"/>
          <w:shd w:val="clear" w:color="auto" w:fill="FFFFFF"/>
          <w:lang w:val="hy-AM"/>
        </w:rPr>
        <w:t>ոչ իրավաչափ լինելը, ՀՀ քրեական դատավարության օրենսգրքի 288-րդ հոդվածի իմաս</w:t>
      </w:r>
      <w:r w:rsidR="00382E26">
        <w:rPr>
          <w:rFonts w:ascii="GHEA Mariam" w:hAnsi="GHEA Mariam"/>
          <w:sz w:val="24"/>
          <w:szCs w:val="24"/>
          <w:shd w:val="clear" w:color="auto" w:fill="FFFFFF"/>
          <w:lang w:val="hy-AM"/>
        </w:rPr>
        <w:t>տ</w:t>
      </w:r>
      <w:r w:rsidR="0005787A" w:rsidRPr="00105E32">
        <w:rPr>
          <w:rFonts w:ascii="GHEA Mariam" w:hAnsi="GHEA Mariam"/>
          <w:sz w:val="24"/>
          <w:szCs w:val="24"/>
          <w:shd w:val="clear" w:color="auto" w:fill="FFFFFF"/>
          <w:lang w:val="hy-AM"/>
        </w:rPr>
        <w:t xml:space="preserve">ով, ինքնին բացառում է կալանքը որպես խափանման միջոց կիրառելու միջնորդությունը բավարարելու հնարավորությունը, </w:t>
      </w:r>
      <w:r w:rsidR="006B535B" w:rsidRPr="00105E32">
        <w:rPr>
          <w:rFonts w:ascii="GHEA Mariam" w:eastAsia="GHEA Mariam" w:hAnsi="GHEA Mariam" w:cs="GHEA Mariam"/>
          <w:color w:val="000000"/>
          <w:sz w:val="24"/>
          <w:szCs w:val="24"/>
          <w:lang w:val="hy-AM"/>
        </w:rPr>
        <w:t xml:space="preserve">Վճռաբեկ դատարանն արձանագրում է, որ բողոքաբերի՝ </w:t>
      </w:r>
      <w:r w:rsidR="006B535B" w:rsidRPr="00105E32">
        <w:rPr>
          <w:rFonts w:ascii="GHEA Mariam" w:eastAsia="GHEA Mariam" w:hAnsi="GHEA Mariam" w:cs="Cambria Math"/>
          <w:sz w:val="24"/>
          <w:szCs w:val="24"/>
          <w:lang w:val="hy-AM"/>
        </w:rPr>
        <w:t>սույն որոշման 5</w:t>
      </w:r>
      <w:r w:rsidR="006B535B" w:rsidRPr="00105E32">
        <w:rPr>
          <w:rFonts w:ascii="Cambria Math" w:eastAsia="GHEA Mariam" w:hAnsi="Cambria Math" w:cs="Cambria Math"/>
          <w:sz w:val="24"/>
          <w:szCs w:val="24"/>
          <w:lang w:val="hy-AM"/>
        </w:rPr>
        <w:t>․</w:t>
      </w:r>
      <w:r w:rsidR="006B535B" w:rsidRPr="00105E32">
        <w:rPr>
          <w:rFonts w:ascii="GHEA Mariam" w:eastAsia="GHEA Mariam" w:hAnsi="GHEA Mariam" w:cs="Cambria Math"/>
          <w:sz w:val="24"/>
          <w:szCs w:val="24"/>
          <w:lang w:val="hy-AM"/>
        </w:rPr>
        <w:t>1-րդ կետում շարադրված</w:t>
      </w:r>
      <w:r w:rsidR="006B535B" w:rsidRPr="00105E32">
        <w:rPr>
          <w:rFonts w:ascii="GHEA Mariam" w:hAnsi="GHEA Mariam"/>
          <w:sz w:val="24"/>
          <w:szCs w:val="24"/>
          <w:shd w:val="clear" w:color="auto" w:fill="FFFFFF"/>
          <w:lang w:val="hy-AM"/>
        </w:rPr>
        <w:t xml:space="preserve"> փաստարկներին</w:t>
      </w:r>
      <w:r w:rsidR="006B535B" w:rsidRPr="00105E32">
        <w:rPr>
          <w:rFonts w:ascii="GHEA Mariam" w:eastAsia="GHEA Mariam" w:hAnsi="GHEA Mariam" w:cs="GHEA Mariam"/>
          <w:color w:val="000000"/>
          <w:sz w:val="24"/>
          <w:szCs w:val="24"/>
          <w:lang w:val="hy-AM"/>
        </w:rPr>
        <w:t xml:space="preserve"> անդրադառնալն առարկայազուրկ է։</w:t>
      </w:r>
    </w:p>
    <w:p w14:paraId="14466E28" w14:textId="1970DF83" w:rsidR="000D20FC" w:rsidRPr="00105E32" w:rsidRDefault="00816020" w:rsidP="00101A67">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4"/>
          <w:szCs w:val="24"/>
          <w:lang w:val="hy-AM"/>
        </w:rPr>
      </w:pPr>
      <w:r w:rsidRPr="00105E32">
        <w:rPr>
          <w:rFonts w:ascii="GHEA Mariam" w:eastAsia="GHEA Mariam" w:hAnsi="GHEA Mariam" w:cs="GHEA Mariam"/>
          <w:color w:val="000000"/>
          <w:sz w:val="24"/>
          <w:szCs w:val="24"/>
          <w:lang w:val="hy-AM"/>
        </w:rPr>
        <w:t>Ինչ վերաբերում է նախաձեռնված քրեական վարույթի պայմաններում բացառապես քննիչի որոշման հիման վրա անձին ձերբակալելու</w:t>
      </w:r>
      <w:r w:rsidR="0030710A" w:rsidRPr="00105E32">
        <w:rPr>
          <w:rFonts w:ascii="GHEA Mariam" w:eastAsia="GHEA Mariam" w:hAnsi="GHEA Mariam" w:cs="GHEA Mariam"/>
          <w:color w:val="000000"/>
          <w:sz w:val="24"/>
          <w:szCs w:val="24"/>
          <w:lang w:val="hy-AM"/>
        </w:rPr>
        <w:t xml:space="preserve"> հնարավորության մասին բողոքի հեղինակի պնդմանը՝ հարկ է նշել, որ նախաձեռնված քրեական վարույթի դեպքում </w:t>
      </w:r>
      <w:r w:rsidR="0030099D">
        <w:rPr>
          <w:rFonts w:ascii="GHEA Mariam" w:eastAsia="GHEA Mariam" w:hAnsi="GHEA Mariam" w:cs="GHEA Mariam"/>
          <w:color w:val="000000"/>
          <w:sz w:val="24"/>
          <w:szCs w:val="24"/>
          <w:lang w:val="hy-AM"/>
        </w:rPr>
        <w:t>հետաքննության մարմնի նախաձեռնությամբ</w:t>
      </w:r>
      <w:r w:rsidR="000D20FC" w:rsidRPr="00105E32">
        <w:rPr>
          <w:rFonts w:ascii="GHEA Mariam" w:eastAsia="GHEA Mariam" w:hAnsi="GHEA Mariam" w:cs="GHEA Mariam"/>
          <w:color w:val="000000"/>
          <w:sz w:val="24"/>
          <w:szCs w:val="24"/>
          <w:lang w:val="hy-AM"/>
        </w:rPr>
        <w:t xml:space="preserve"> անձին </w:t>
      </w:r>
      <w:r w:rsidR="000D20FC" w:rsidRPr="00105E32">
        <w:rPr>
          <w:rFonts w:ascii="GHEA Mariam" w:eastAsia="GHEA Mariam" w:hAnsi="GHEA Mariam" w:cs="GHEA Mariam"/>
          <w:color w:val="000000"/>
          <w:sz w:val="24"/>
          <w:szCs w:val="24"/>
          <w:lang w:val="hy-AM"/>
        </w:rPr>
        <w:lastRenderedPageBreak/>
        <w:t xml:space="preserve">ձերբակալելու հնարավորությանն անդրադարձ է կատարվել </w:t>
      </w:r>
      <w:r w:rsidR="000D20FC" w:rsidRPr="00105E32">
        <w:rPr>
          <w:rFonts w:ascii="GHEA Mariam" w:eastAsia="GHEA Mariam" w:hAnsi="GHEA Mariam" w:cs="GHEA Mariam"/>
          <w:i/>
          <w:iCs/>
          <w:color w:val="000000"/>
          <w:sz w:val="24"/>
          <w:szCs w:val="24"/>
          <w:lang w:val="hy-AM"/>
        </w:rPr>
        <w:t>Ալբերտ Հովհան</w:t>
      </w:r>
      <w:r w:rsidR="002259AF" w:rsidRPr="00105E32">
        <w:rPr>
          <w:rFonts w:ascii="GHEA Mariam" w:eastAsia="GHEA Mariam" w:hAnsi="GHEA Mariam" w:cs="GHEA Mariam"/>
          <w:i/>
          <w:iCs/>
          <w:color w:val="000000"/>
          <w:sz w:val="24"/>
          <w:szCs w:val="24"/>
          <w:lang w:val="hy-AM"/>
        </w:rPr>
        <w:t>ն</w:t>
      </w:r>
      <w:r w:rsidR="000D20FC" w:rsidRPr="00105E32">
        <w:rPr>
          <w:rFonts w:ascii="GHEA Mariam" w:eastAsia="GHEA Mariam" w:hAnsi="GHEA Mariam" w:cs="GHEA Mariam"/>
          <w:i/>
          <w:iCs/>
          <w:color w:val="000000"/>
          <w:sz w:val="24"/>
          <w:szCs w:val="24"/>
          <w:lang w:val="hy-AM"/>
        </w:rPr>
        <w:t>իսյանի</w:t>
      </w:r>
      <w:r w:rsidR="000D20FC" w:rsidRPr="00105E32">
        <w:rPr>
          <w:rFonts w:ascii="GHEA Mariam" w:eastAsia="GHEA Mariam" w:hAnsi="GHEA Mariam" w:cs="GHEA Mariam"/>
          <w:color w:val="000000"/>
          <w:sz w:val="24"/>
          <w:szCs w:val="24"/>
          <w:lang w:val="hy-AM"/>
        </w:rPr>
        <w:t xml:space="preserve"> գործով որոշմամբ</w:t>
      </w:r>
      <w:r w:rsidR="000C2BF9" w:rsidRPr="00105E32">
        <w:rPr>
          <w:rStyle w:val="FootnoteReference"/>
          <w:rFonts w:ascii="GHEA Mariam" w:eastAsia="GHEA Mariam" w:hAnsi="GHEA Mariam" w:cs="GHEA Mariam"/>
          <w:color w:val="000000"/>
          <w:sz w:val="24"/>
          <w:szCs w:val="24"/>
          <w:lang w:val="hy-AM"/>
        </w:rPr>
        <w:footnoteReference w:id="18"/>
      </w:r>
      <w:r w:rsidR="000D20FC" w:rsidRPr="00105E32">
        <w:rPr>
          <w:rFonts w:ascii="GHEA Mariam" w:eastAsia="GHEA Mariam" w:hAnsi="GHEA Mariam" w:cs="GHEA Mariam"/>
          <w:color w:val="000000"/>
          <w:sz w:val="24"/>
          <w:szCs w:val="24"/>
          <w:lang w:val="hy-AM"/>
        </w:rPr>
        <w:t>։</w:t>
      </w:r>
    </w:p>
    <w:p w14:paraId="326CC386" w14:textId="429C8F0F" w:rsidR="000C2BF9" w:rsidRPr="00105E32" w:rsidRDefault="00591CEA" w:rsidP="00101A67">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105E32">
        <w:rPr>
          <w:rFonts w:ascii="GHEA Mariam" w:eastAsia="GHEA Mariam" w:hAnsi="GHEA Mariam" w:cs="GHEA Mariam"/>
          <w:color w:val="000000"/>
          <w:sz w:val="24"/>
          <w:szCs w:val="24"/>
          <w:lang w:val="hy-AM"/>
        </w:rPr>
        <w:t>16</w:t>
      </w:r>
      <w:r w:rsidRPr="00105E32">
        <w:rPr>
          <w:rFonts w:ascii="Cambria Math" w:eastAsia="GHEA Mariam" w:hAnsi="Cambria Math" w:cs="Cambria Math"/>
          <w:color w:val="000000"/>
          <w:sz w:val="24"/>
          <w:szCs w:val="24"/>
          <w:lang w:val="hy-AM"/>
        </w:rPr>
        <w:t>․</w:t>
      </w:r>
      <w:r w:rsidRPr="00105E32">
        <w:rPr>
          <w:rFonts w:ascii="GHEA Mariam" w:eastAsia="GHEA Mariam" w:hAnsi="GHEA Mariam" w:cs="GHEA Mariam"/>
          <w:color w:val="000000"/>
          <w:sz w:val="24"/>
          <w:szCs w:val="24"/>
          <w:lang w:val="hy-AM"/>
        </w:rPr>
        <w:t xml:space="preserve"> </w:t>
      </w:r>
      <w:r w:rsidR="00C24B9B" w:rsidRPr="00105E32">
        <w:rPr>
          <w:rFonts w:ascii="GHEA Mariam" w:eastAsia="GHEA Mariam" w:hAnsi="GHEA Mariam" w:cs="GHEA Mariam"/>
          <w:color w:val="000000"/>
          <w:sz w:val="24"/>
          <w:szCs w:val="24"/>
          <w:lang w:val="hy-AM"/>
        </w:rPr>
        <w:t xml:space="preserve">Ամփոփելով վերոգրյալը՝ Վճռաբեկ դատարանը գտնում է, որ սույն </w:t>
      </w:r>
      <w:r w:rsidR="00AB08DA" w:rsidRPr="00105E32">
        <w:rPr>
          <w:rFonts w:ascii="GHEA Mariam" w:eastAsia="GHEA Mariam" w:hAnsi="GHEA Mariam" w:cs="GHEA Mariam"/>
          <w:color w:val="000000"/>
          <w:sz w:val="24"/>
          <w:szCs w:val="24"/>
          <w:lang w:val="hy-AM"/>
        </w:rPr>
        <w:t>վարույթով</w:t>
      </w:r>
      <w:r w:rsidR="00C24B9B" w:rsidRPr="00105E32">
        <w:rPr>
          <w:rFonts w:ascii="GHEA Mariam" w:eastAsia="GHEA Mariam" w:hAnsi="GHEA Mariam" w:cs="GHEA Mariam"/>
          <w:color w:val="000000"/>
          <w:sz w:val="24"/>
          <w:szCs w:val="24"/>
          <w:lang w:val="hy-AM"/>
        </w:rPr>
        <w:t xml:space="preserve"> </w:t>
      </w:r>
      <w:bookmarkStart w:id="3" w:name="_Hlk141181581"/>
      <w:r w:rsidR="00C92B85" w:rsidRPr="00105E32">
        <w:rPr>
          <w:rFonts w:ascii="GHEA Mariam" w:eastAsia="GHEA Mariam" w:hAnsi="GHEA Mariam" w:cs="GHEA Mariam"/>
          <w:color w:val="000000"/>
          <w:sz w:val="24"/>
          <w:szCs w:val="24"/>
          <w:lang w:val="hy-AM"/>
        </w:rPr>
        <w:t>Առաջին ատյանի դատարանը</w:t>
      </w:r>
      <w:r w:rsidR="006C6E09">
        <w:rPr>
          <w:rFonts w:ascii="GHEA Mariam" w:eastAsia="GHEA Mariam" w:hAnsi="GHEA Mariam" w:cs="GHEA Mariam"/>
          <w:color w:val="000000"/>
          <w:sz w:val="24"/>
          <w:szCs w:val="24"/>
          <w:lang w:val="hy-AM"/>
        </w:rPr>
        <w:t>՝</w:t>
      </w:r>
      <w:r w:rsidR="00C92B85" w:rsidRPr="00105E32">
        <w:rPr>
          <w:rFonts w:ascii="GHEA Mariam" w:eastAsia="GHEA Mariam" w:hAnsi="GHEA Mariam" w:cs="GHEA Mariam"/>
          <w:color w:val="000000"/>
          <w:sz w:val="24"/>
          <w:szCs w:val="24"/>
          <w:lang w:val="hy-AM"/>
        </w:rPr>
        <w:t xml:space="preserve"> դատական ակտ կայացնելիս, իսկ Վերաքննիչ դատարանը</w:t>
      </w:r>
      <w:r w:rsidR="006C6E09">
        <w:rPr>
          <w:rFonts w:ascii="GHEA Mariam" w:eastAsia="GHEA Mariam" w:hAnsi="GHEA Mariam" w:cs="GHEA Mariam"/>
          <w:color w:val="000000"/>
          <w:sz w:val="24"/>
          <w:szCs w:val="24"/>
          <w:lang w:val="hy-AM"/>
        </w:rPr>
        <w:t>՝</w:t>
      </w:r>
      <w:r w:rsidR="00C92B85" w:rsidRPr="00105E32">
        <w:rPr>
          <w:rFonts w:ascii="GHEA Mariam" w:eastAsia="GHEA Mariam" w:hAnsi="GHEA Mariam" w:cs="GHEA Mariam"/>
          <w:color w:val="000000"/>
          <w:sz w:val="24"/>
          <w:szCs w:val="24"/>
          <w:lang w:val="hy-AM"/>
        </w:rPr>
        <w:t xml:space="preserve"> Առաջին ատյանի դատարանի դատական ակտն անփոփոխ թողնելով, թույլ են տվել դատական սխալ՝</w:t>
      </w:r>
      <w:r w:rsidR="007E0261" w:rsidRPr="00105E32">
        <w:rPr>
          <w:rFonts w:ascii="GHEA Mariam" w:eastAsia="GHEA Mariam" w:hAnsi="GHEA Mariam" w:cs="GHEA Mariam"/>
          <w:color w:val="000000"/>
          <w:sz w:val="24"/>
          <w:szCs w:val="24"/>
          <w:lang w:val="hy-AM"/>
        </w:rPr>
        <w:t xml:space="preserve"> ՀՀ քրեական դատավարության օրենսգրքի 109-րդ </w:t>
      </w:r>
      <w:r w:rsidR="00CE21DD" w:rsidRPr="00105E32">
        <w:rPr>
          <w:rFonts w:ascii="GHEA Mariam" w:eastAsia="GHEA Mariam" w:hAnsi="GHEA Mariam" w:cs="GHEA Mariam"/>
          <w:color w:val="000000"/>
          <w:sz w:val="24"/>
          <w:szCs w:val="24"/>
          <w:lang w:val="hy-AM"/>
        </w:rPr>
        <w:t>ու</w:t>
      </w:r>
      <w:r w:rsidR="007E0261" w:rsidRPr="00105E32">
        <w:rPr>
          <w:rFonts w:ascii="GHEA Mariam" w:eastAsia="GHEA Mariam" w:hAnsi="GHEA Mariam" w:cs="GHEA Mariam"/>
          <w:color w:val="000000"/>
          <w:sz w:val="24"/>
          <w:szCs w:val="24"/>
          <w:lang w:val="hy-AM"/>
        </w:rPr>
        <w:t xml:space="preserve"> 288-րդ հոդվածների խախտում, </w:t>
      </w:r>
      <w:r w:rsidR="00347FC6" w:rsidRPr="00105E32">
        <w:rPr>
          <w:rFonts w:ascii="GHEA Mariam" w:eastAsia="GHEA Mariam" w:hAnsi="GHEA Mariam" w:cs="GHEA Mariam"/>
          <w:color w:val="000000"/>
          <w:sz w:val="24"/>
          <w:szCs w:val="24"/>
          <w:lang w:val="hy-AM"/>
        </w:rPr>
        <w:t>որը</w:t>
      </w:r>
      <w:r w:rsidR="007E0261" w:rsidRPr="00105E32">
        <w:rPr>
          <w:rFonts w:ascii="GHEA Mariam" w:eastAsia="GHEA Mariam" w:hAnsi="GHEA Mariam" w:cs="GHEA Mariam"/>
          <w:color w:val="000000"/>
          <w:sz w:val="24"/>
          <w:szCs w:val="24"/>
          <w:lang w:val="hy-AM"/>
        </w:rPr>
        <w:t xml:space="preserve"> հանգեցրել է </w:t>
      </w:r>
      <w:r w:rsidR="00F029BF" w:rsidRPr="00105E32">
        <w:rPr>
          <w:rFonts w:ascii="GHEA Mariam" w:eastAsia="GHEA Mariam" w:hAnsi="GHEA Mariam" w:cs="GHEA Mariam"/>
          <w:color w:val="000000"/>
          <w:sz w:val="24"/>
          <w:szCs w:val="24"/>
          <w:lang w:val="hy-AM"/>
        </w:rPr>
        <w:t xml:space="preserve">ՀՀ քրեական դատավարության օրենսգրքի 18-րդ </w:t>
      </w:r>
      <w:r w:rsidR="004D7C16" w:rsidRPr="00105E32">
        <w:rPr>
          <w:rFonts w:ascii="GHEA Mariam" w:eastAsia="GHEA Mariam" w:hAnsi="GHEA Mariam" w:cs="GHEA Mariam"/>
          <w:color w:val="000000"/>
          <w:sz w:val="24"/>
          <w:szCs w:val="24"/>
          <w:lang w:val="hy-AM"/>
        </w:rPr>
        <w:t xml:space="preserve">հոդվածով սահմանված սկզբունքի </w:t>
      </w:r>
      <w:r w:rsidR="00F029BF" w:rsidRPr="00105E32">
        <w:rPr>
          <w:rFonts w:ascii="GHEA Mariam" w:eastAsia="GHEA Mariam" w:hAnsi="GHEA Mariam" w:cs="GHEA Mariam"/>
          <w:color w:val="000000"/>
          <w:sz w:val="24"/>
          <w:szCs w:val="24"/>
          <w:lang w:val="hy-AM"/>
        </w:rPr>
        <w:t>խախտման</w:t>
      </w:r>
      <w:r w:rsidR="000D1C3C" w:rsidRPr="00105E32">
        <w:rPr>
          <w:rFonts w:ascii="GHEA Mariam" w:eastAsia="GHEA Mariam" w:hAnsi="GHEA Mariam" w:cs="GHEA Mariam"/>
          <w:color w:val="000000"/>
          <w:sz w:val="24"/>
          <w:szCs w:val="24"/>
          <w:lang w:val="hy-AM"/>
        </w:rPr>
        <w:t>, ինչը նույն</w:t>
      </w:r>
      <w:r w:rsidR="009217C8" w:rsidRPr="00105E32">
        <w:rPr>
          <w:rFonts w:ascii="GHEA Mariam" w:eastAsia="GHEA Mariam" w:hAnsi="GHEA Mariam" w:cs="GHEA Mariam"/>
          <w:color w:val="000000"/>
          <w:sz w:val="24"/>
          <w:szCs w:val="24"/>
          <w:lang w:val="hy-AM"/>
        </w:rPr>
        <w:t xml:space="preserve"> </w:t>
      </w:r>
      <w:r w:rsidR="00D27F5C" w:rsidRPr="00105E32">
        <w:rPr>
          <w:rFonts w:ascii="GHEA Mariam" w:eastAsia="GHEA Mariam" w:hAnsi="GHEA Mariam" w:cs="GHEA Mariam"/>
          <w:color w:val="000000"/>
          <w:sz w:val="24"/>
          <w:szCs w:val="24"/>
          <w:lang w:val="hy-AM"/>
        </w:rPr>
        <w:t xml:space="preserve">օրենսգրքի </w:t>
      </w:r>
      <w:r w:rsidR="000D1C3C" w:rsidRPr="00105E32">
        <w:rPr>
          <w:rFonts w:ascii="GHEA Mariam" w:eastAsia="GHEA Mariam" w:hAnsi="GHEA Mariam" w:cs="GHEA Mariam"/>
          <w:color w:val="000000"/>
          <w:sz w:val="24"/>
          <w:szCs w:val="24"/>
          <w:lang w:val="hy-AM"/>
        </w:rPr>
        <w:t>362-րդ հոդվածի</w:t>
      </w:r>
      <w:r w:rsidR="00D27F5C" w:rsidRPr="00105E32">
        <w:rPr>
          <w:rFonts w:ascii="GHEA Mariam" w:eastAsia="GHEA Mariam" w:hAnsi="GHEA Mariam" w:cs="GHEA Mariam"/>
          <w:color w:val="000000"/>
          <w:sz w:val="24"/>
          <w:szCs w:val="24"/>
          <w:lang w:val="hy-AM"/>
        </w:rPr>
        <w:t xml:space="preserve"> և</w:t>
      </w:r>
      <w:r w:rsidR="000D1C3C" w:rsidRPr="00105E32">
        <w:rPr>
          <w:rFonts w:ascii="GHEA Mariam" w:eastAsia="GHEA Mariam" w:hAnsi="GHEA Mariam" w:cs="GHEA Mariam"/>
          <w:color w:val="000000"/>
          <w:sz w:val="24"/>
          <w:szCs w:val="24"/>
          <w:lang w:val="hy-AM"/>
        </w:rPr>
        <w:t xml:space="preserve"> </w:t>
      </w:r>
      <w:r w:rsidR="00D27F5C" w:rsidRPr="00105E32">
        <w:rPr>
          <w:rFonts w:ascii="GHEA Mariam" w:eastAsia="GHEA Mariam" w:hAnsi="GHEA Mariam" w:cs="GHEA Mariam"/>
          <w:color w:val="000000"/>
          <w:sz w:val="24"/>
          <w:szCs w:val="24"/>
          <w:lang w:val="hy-AM"/>
        </w:rPr>
        <w:t xml:space="preserve">288-րդ հոդվածի 2-րդ մասի </w:t>
      </w:r>
      <w:r w:rsidR="000D1C3C" w:rsidRPr="00105E32">
        <w:rPr>
          <w:rFonts w:ascii="GHEA Mariam" w:eastAsia="GHEA Mariam" w:hAnsi="GHEA Mariam" w:cs="GHEA Mariam"/>
          <w:color w:val="000000"/>
          <w:sz w:val="24"/>
          <w:szCs w:val="24"/>
          <w:lang w:val="hy-AM"/>
        </w:rPr>
        <w:t>համաձայն</w:t>
      </w:r>
      <w:r w:rsidR="006C6E09">
        <w:rPr>
          <w:rFonts w:ascii="GHEA Mariam" w:eastAsia="GHEA Mariam" w:hAnsi="GHEA Mariam" w:cs="GHEA Mariam"/>
          <w:color w:val="000000"/>
          <w:sz w:val="24"/>
          <w:szCs w:val="24"/>
          <w:lang w:val="hy-AM"/>
        </w:rPr>
        <w:t>՝</w:t>
      </w:r>
      <w:r w:rsidR="000D1C3C" w:rsidRPr="00105E32">
        <w:rPr>
          <w:rFonts w:ascii="GHEA Mariam" w:eastAsia="GHEA Mariam" w:hAnsi="GHEA Mariam" w:cs="GHEA Mariam"/>
          <w:color w:val="000000"/>
          <w:sz w:val="24"/>
          <w:szCs w:val="24"/>
          <w:lang w:val="hy-AM"/>
        </w:rPr>
        <w:t xml:space="preserve"> հիմք է ստորադաս </w:t>
      </w:r>
      <w:r w:rsidR="000D1C3C" w:rsidRPr="009A1BAD">
        <w:rPr>
          <w:rFonts w:ascii="GHEA Mariam" w:eastAsia="GHEA Mariam" w:hAnsi="GHEA Mariam" w:cs="GHEA Mariam"/>
          <w:color w:val="000000"/>
          <w:sz w:val="24"/>
          <w:szCs w:val="24"/>
          <w:lang w:val="hy-AM"/>
        </w:rPr>
        <w:t>դատարանի դատական ակտը</w:t>
      </w:r>
      <w:r w:rsidR="000D1C3C" w:rsidRPr="00105E32">
        <w:rPr>
          <w:rFonts w:ascii="GHEA Mariam" w:eastAsia="GHEA Mariam" w:hAnsi="GHEA Mariam" w:cs="GHEA Mariam"/>
          <w:color w:val="000000"/>
          <w:sz w:val="24"/>
          <w:szCs w:val="24"/>
          <w:lang w:val="hy-AM"/>
        </w:rPr>
        <w:t xml:space="preserve"> բեկանելու</w:t>
      </w:r>
      <w:r w:rsidR="00E8493B" w:rsidRPr="00105E32">
        <w:rPr>
          <w:rFonts w:ascii="GHEA Mariam" w:eastAsia="GHEA Mariam" w:hAnsi="GHEA Mariam" w:cs="GHEA Mariam"/>
          <w:color w:val="000000"/>
          <w:sz w:val="24"/>
          <w:szCs w:val="24"/>
          <w:lang w:val="hy-AM"/>
        </w:rPr>
        <w:t xml:space="preserve"> </w:t>
      </w:r>
      <w:r w:rsidR="00CE21DD" w:rsidRPr="00105E32">
        <w:rPr>
          <w:rFonts w:ascii="GHEA Mariam" w:eastAsia="GHEA Mariam" w:hAnsi="GHEA Mariam" w:cs="GHEA Mariam"/>
          <w:color w:val="000000"/>
          <w:sz w:val="24"/>
          <w:szCs w:val="24"/>
          <w:lang w:val="hy-AM"/>
        </w:rPr>
        <w:t>ու</w:t>
      </w:r>
      <w:r w:rsidR="00D871BD" w:rsidRPr="00105E32">
        <w:rPr>
          <w:rFonts w:ascii="GHEA Mariam" w:eastAsia="GHEA Mariam" w:hAnsi="GHEA Mariam" w:cs="GHEA Mariam"/>
          <w:color w:val="000000"/>
          <w:sz w:val="24"/>
          <w:szCs w:val="24"/>
          <w:lang w:val="hy-AM"/>
        </w:rPr>
        <w:t xml:space="preserve"> </w:t>
      </w:r>
      <w:r w:rsidR="00971EC6" w:rsidRPr="00105E32">
        <w:rPr>
          <w:rFonts w:ascii="GHEA Mariam" w:eastAsia="GHEA Mariam" w:hAnsi="GHEA Mariam" w:cs="GHEA Mariam"/>
          <w:color w:val="000000"/>
          <w:sz w:val="24"/>
          <w:szCs w:val="24"/>
          <w:lang w:val="hy-AM"/>
        </w:rPr>
        <w:t>Ա</w:t>
      </w:r>
      <w:r w:rsidR="00971EC6" w:rsidRPr="00105E32">
        <w:rPr>
          <w:rFonts w:ascii="Cambria Math" w:eastAsia="GHEA Mariam" w:hAnsi="Cambria Math" w:cs="Cambria Math"/>
          <w:color w:val="000000"/>
          <w:sz w:val="24"/>
          <w:szCs w:val="24"/>
          <w:lang w:val="hy-AM"/>
        </w:rPr>
        <w:t>․</w:t>
      </w:r>
      <w:r w:rsidR="00971EC6" w:rsidRPr="00105E32">
        <w:rPr>
          <w:rFonts w:ascii="GHEA Mariam" w:eastAsia="GHEA Mariam" w:hAnsi="GHEA Mariam" w:cs="GHEA Mariam"/>
          <w:color w:val="000000"/>
          <w:sz w:val="24"/>
          <w:szCs w:val="24"/>
          <w:lang w:val="hy-AM"/>
        </w:rPr>
        <w:t>Փիլոսյանի նկատմամբ կալանքը որպես խափանման միջոց</w:t>
      </w:r>
      <w:r w:rsidR="00D871BD" w:rsidRPr="00105E32">
        <w:rPr>
          <w:rFonts w:ascii="GHEA Mariam" w:eastAsia="GHEA Mariam" w:hAnsi="GHEA Mariam" w:cs="GHEA Mariam"/>
          <w:color w:val="000000"/>
          <w:sz w:val="24"/>
          <w:szCs w:val="24"/>
          <w:lang w:val="hy-AM"/>
        </w:rPr>
        <w:t xml:space="preserve"> կիրառելու միջնորդություն</w:t>
      </w:r>
      <w:r w:rsidR="00DE5A21" w:rsidRPr="00105E32">
        <w:rPr>
          <w:rFonts w:ascii="GHEA Mariam" w:eastAsia="GHEA Mariam" w:hAnsi="GHEA Mariam" w:cs="GHEA Mariam"/>
          <w:color w:val="000000"/>
          <w:sz w:val="24"/>
          <w:szCs w:val="24"/>
          <w:lang w:val="hy-AM"/>
        </w:rPr>
        <w:t>ը</w:t>
      </w:r>
      <w:r w:rsidR="00D871BD" w:rsidRPr="00105E32">
        <w:rPr>
          <w:rFonts w:ascii="GHEA Mariam" w:eastAsia="GHEA Mariam" w:hAnsi="GHEA Mariam" w:cs="GHEA Mariam"/>
          <w:color w:val="000000"/>
          <w:sz w:val="24"/>
          <w:szCs w:val="24"/>
          <w:lang w:val="hy-AM"/>
        </w:rPr>
        <w:t xml:space="preserve"> մերժելու համար։</w:t>
      </w:r>
      <w:bookmarkEnd w:id="3"/>
    </w:p>
    <w:p w14:paraId="50263890" w14:textId="6C827A83" w:rsidR="000C2BF9" w:rsidRPr="00105E32" w:rsidRDefault="00C24B9B" w:rsidP="00452919">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105E32">
        <w:rPr>
          <w:rFonts w:ascii="GHEA Mariam" w:eastAsia="GHEA Mariam" w:hAnsi="GHEA Mariam" w:cs="GHEA Mariam"/>
          <w:color w:val="000000"/>
          <w:sz w:val="24"/>
          <w:szCs w:val="24"/>
          <w:lang w:val="hy-AM"/>
        </w:rPr>
        <w:t>Սակայն</w:t>
      </w:r>
      <w:r w:rsidR="002929B3" w:rsidRPr="00105E32">
        <w:rPr>
          <w:rFonts w:ascii="GHEA Mariam" w:eastAsia="GHEA Mariam" w:hAnsi="GHEA Mariam" w:cs="GHEA Mariam"/>
          <w:color w:val="000000"/>
          <w:sz w:val="24"/>
          <w:szCs w:val="24"/>
          <w:lang w:val="hy-AM"/>
        </w:rPr>
        <w:t>,</w:t>
      </w:r>
      <w:r w:rsidRPr="00105E32">
        <w:rPr>
          <w:rFonts w:ascii="GHEA Mariam" w:eastAsia="GHEA Mariam" w:hAnsi="GHEA Mariam" w:cs="GHEA Mariam"/>
          <w:color w:val="000000"/>
          <w:sz w:val="24"/>
          <w:szCs w:val="24"/>
          <w:lang w:val="hy-AM"/>
        </w:rPr>
        <w:t xml:space="preserve"> հաշվի առնելով</w:t>
      </w:r>
      <w:r w:rsidR="0067775A" w:rsidRPr="00105E32">
        <w:rPr>
          <w:rFonts w:ascii="GHEA Mariam" w:eastAsia="GHEA Mariam" w:hAnsi="GHEA Mariam" w:cs="GHEA Mariam"/>
          <w:color w:val="000000"/>
          <w:sz w:val="24"/>
          <w:szCs w:val="24"/>
          <w:lang w:val="hy-AM"/>
        </w:rPr>
        <w:t xml:space="preserve"> </w:t>
      </w:r>
      <w:r w:rsidR="00EE2923" w:rsidRPr="00105E32">
        <w:rPr>
          <w:rFonts w:ascii="GHEA Mariam" w:eastAsia="GHEA Mariam" w:hAnsi="GHEA Mariam" w:cs="GHEA Mariam"/>
          <w:color w:val="000000"/>
          <w:sz w:val="24"/>
          <w:szCs w:val="24"/>
          <w:lang w:val="hy-AM"/>
        </w:rPr>
        <w:t>սույն որոշում</w:t>
      </w:r>
      <w:r w:rsidR="0067775A" w:rsidRPr="00105E32">
        <w:rPr>
          <w:rFonts w:ascii="GHEA Mariam" w:eastAsia="GHEA Mariam" w:hAnsi="GHEA Mariam" w:cs="GHEA Mariam"/>
          <w:color w:val="000000"/>
          <w:sz w:val="24"/>
          <w:szCs w:val="24"/>
          <w:lang w:val="hy-AM"/>
        </w:rPr>
        <w:t>ը</w:t>
      </w:r>
      <w:r w:rsidR="00EE2923" w:rsidRPr="00105E32">
        <w:rPr>
          <w:rFonts w:ascii="GHEA Mariam" w:eastAsia="GHEA Mariam" w:hAnsi="GHEA Mariam" w:cs="GHEA Mariam"/>
          <w:color w:val="000000"/>
          <w:sz w:val="24"/>
          <w:szCs w:val="24"/>
          <w:lang w:val="hy-AM"/>
        </w:rPr>
        <w:t xml:space="preserve"> կայացնելու պահի</w:t>
      </w:r>
      <w:r w:rsidR="002D0AC4" w:rsidRPr="00105E32">
        <w:rPr>
          <w:rFonts w:ascii="GHEA Mariam" w:eastAsia="GHEA Mariam" w:hAnsi="GHEA Mariam" w:cs="GHEA Mariam"/>
          <w:color w:val="000000"/>
          <w:sz w:val="24"/>
          <w:szCs w:val="24"/>
          <w:lang w:val="hy-AM"/>
        </w:rPr>
        <w:t>ն</w:t>
      </w:r>
      <w:r w:rsidR="00FB0B44" w:rsidRPr="00105E32">
        <w:rPr>
          <w:rFonts w:ascii="GHEA Mariam" w:eastAsia="GHEA Mariam" w:hAnsi="GHEA Mariam" w:cs="GHEA Mariam"/>
          <w:color w:val="000000"/>
          <w:sz w:val="24"/>
          <w:szCs w:val="24"/>
          <w:lang w:val="hy-AM"/>
        </w:rPr>
        <w:t xml:space="preserve"> </w:t>
      </w:r>
      <w:r w:rsidR="00AF7485" w:rsidRPr="00105E32">
        <w:rPr>
          <w:rFonts w:ascii="GHEA Mariam" w:eastAsia="GHEA Mariam" w:hAnsi="GHEA Mariam" w:cs="GHEA Mariam"/>
          <w:color w:val="000000"/>
          <w:sz w:val="24"/>
          <w:szCs w:val="24"/>
          <w:lang w:val="hy-AM"/>
        </w:rPr>
        <w:t>Ա</w:t>
      </w:r>
      <w:r w:rsidR="00AF7485" w:rsidRPr="00105E32">
        <w:rPr>
          <w:rFonts w:ascii="Cambria Math" w:eastAsia="GHEA Mariam" w:hAnsi="Cambria Math" w:cs="Cambria Math"/>
          <w:color w:val="000000"/>
          <w:sz w:val="24"/>
          <w:szCs w:val="24"/>
          <w:lang w:val="hy-AM"/>
        </w:rPr>
        <w:t>․</w:t>
      </w:r>
      <w:r w:rsidR="00AF7485" w:rsidRPr="00105E32">
        <w:rPr>
          <w:rFonts w:ascii="GHEA Mariam" w:eastAsia="GHEA Mariam" w:hAnsi="GHEA Mariam" w:cs="GHEA Mariam"/>
          <w:color w:val="000000"/>
          <w:sz w:val="24"/>
          <w:szCs w:val="24"/>
          <w:lang w:val="hy-AM"/>
        </w:rPr>
        <w:t>Փիլոսյանի</w:t>
      </w:r>
      <w:r w:rsidR="00CE21DD" w:rsidRPr="00105E32">
        <w:rPr>
          <w:rFonts w:ascii="GHEA Mariam" w:eastAsia="GHEA Mariam" w:hAnsi="GHEA Mariam" w:cs="GHEA Mariam"/>
          <w:color w:val="000000"/>
          <w:sz w:val="24"/>
          <w:szCs w:val="24"/>
          <w:lang w:val="hy-AM"/>
        </w:rPr>
        <w:t xml:space="preserve"> նկատմամբ</w:t>
      </w:r>
      <w:r w:rsidR="00496546" w:rsidRPr="00105E32">
        <w:rPr>
          <w:rFonts w:ascii="GHEA Mariam" w:eastAsia="GHEA Mariam" w:hAnsi="GHEA Mariam" w:cs="GHEA Mariam"/>
          <w:color w:val="000000"/>
          <w:sz w:val="24"/>
          <w:szCs w:val="24"/>
          <w:lang w:val="hy-AM"/>
        </w:rPr>
        <w:t xml:space="preserve"> Առաջին ատյանի դատարանի՝ 2023 թվականի սեպտեմբերի </w:t>
      </w:r>
      <w:r w:rsidR="00AF7485" w:rsidRPr="00105E32">
        <w:rPr>
          <w:rFonts w:ascii="GHEA Mariam" w:eastAsia="GHEA Mariam" w:hAnsi="GHEA Mariam" w:cs="GHEA Mariam"/>
          <w:color w:val="000000"/>
          <w:sz w:val="24"/>
          <w:szCs w:val="24"/>
          <w:lang w:val="hy-AM"/>
        </w:rPr>
        <w:t>1</w:t>
      </w:r>
      <w:r w:rsidR="00496546" w:rsidRPr="00105E32">
        <w:rPr>
          <w:rFonts w:ascii="GHEA Mariam" w:eastAsia="GHEA Mariam" w:hAnsi="GHEA Mariam" w:cs="GHEA Mariam"/>
          <w:color w:val="000000"/>
          <w:sz w:val="24"/>
          <w:szCs w:val="24"/>
          <w:lang w:val="hy-AM"/>
        </w:rPr>
        <w:t xml:space="preserve">5-ի </w:t>
      </w:r>
      <w:r w:rsidR="00496546" w:rsidRPr="00BA2245">
        <w:rPr>
          <w:rFonts w:ascii="GHEA Mariam" w:eastAsia="GHEA Mariam" w:hAnsi="GHEA Mariam" w:cs="GHEA Mariam"/>
          <w:color w:val="000000"/>
          <w:sz w:val="24"/>
          <w:szCs w:val="24"/>
          <w:lang w:val="hy-AM"/>
        </w:rPr>
        <w:t xml:space="preserve">որոշմամբ կիրառված </w:t>
      </w:r>
      <w:r w:rsidR="00AF7485" w:rsidRPr="00BA2245">
        <w:rPr>
          <w:rFonts w:ascii="GHEA Mariam" w:eastAsia="GHEA Mariam" w:hAnsi="GHEA Mariam" w:cs="GHEA Mariam"/>
          <w:color w:val="000000"/>
          <w:sz w:val="24"/>
          <w:szCs w:val="24"/>
          <w:lang w:val="hy-AM"/>
        </w:rPr>
        <w:t>կալանքի</w:t>
      </w:r>
      <w:r w:rsidR="0067775A" w:rsidRPr="00BA2245">
        <w:rPr>
          <w:rFonts w:ascii="GHEA Mariam" w:eastAsia="GHEA Mariam" w:hAnsi="GHEA Mariam" w:cs="GHEA Mariam"/>
          <w:color w:val="000000"/>
          <w:sz w:val="24"/>
          <w:szCs w:val="24"/>
          <w:lang w:val="hy-AM"/>
        </w:rPr>
        <w:t xml:space="preserve"> </w:t>
      </w:r>
      <w:r w:rsidR="00F9232D" w:rsidRPr="00BA2245">
        <w:rPr>
          <w:rFonts w:ascii="GHEA Mariam" w:eastAsia="GHEA Mariam" w:hAnsi="GHEA Mariam" w:cs="GHEA Mariam"/>
          <w:color w:val="000000"/>
          <w:sz w:val="24"/>
          <w:szCs w:val="24"/>
          <w:lang w:val="hy-AM"/>
        </w:rPr>
        <w:t>ժամկետը լրացած լինել</w:t>
      </w:r>
      <w:r w:rsidR="00E94DAF" w:rsidRPr="00BA2245">
        <w:rPr>
          <w:rFonts w:ascii="GHEA Mariam" w:eastAsia="GHEA Mariam" w:hAnsi="GHEA Mariam" w:cs="GHEA Mariam"/>
          <w:color w:val="000000"/>
          <w:sz w:val="24"/>
          <w:szCs w:val="24"/>
          <w:lang w:val="hy-AM"/>
        </w:rPr>
        <w:t>ը</w:t>
      </w:r>
      <w:r w:rsidR="004E26D8" w:rsidRPr="00BA2245">
        <w:rPr>
          <w:rFonts w:ascii="GHEA Mariam" w:eastAsia="GHEA Mariam" w:hAnsi="GHEA Mariam" w:cs="GHEA Mariam"/>
          <w:color w:val="000000"/>
          <w:sz w:val="24"/>
          <w:szCs w:val="24"/>
          <w:lang w:val="hy-AM"/>
        </w:rPr>
        <w:t>, ինչպես նաև այն, որ</w:t>
      </w:r>
      <w:r w:rsidR="00452919" w:rsidRPr="00BA2245">
        <w:rPr>
          <w:rFonts w:ascii="GHEA Mariam" w:eastAsia="GHEA Mariam" w:hAnsi="GHEA Mariam" w:cs="GHEA Mariam"/>
          <w:color w:val="000000"/>
          <w:sz w:val="24"/>
          <w:szCs w:val="24"/>
          <w:lang w:val="hy-AM"/>
        </w:rPr>
        <w:t xml:space="preserve"> Երևան քաղաքի առաջին ատյանի ընդհանուր իրավասության քրեական դատարանը 2024 թվականի մարտի 4-ի դատավճռով Ա</w:t>
      </w:r>
      <w:r w:rsidR="00452919" w:rsidRPr="00BA2245">
        <w:rPr>
          <w:rFonts w:ascii="Cambria Math" w:eastAsia="GHEA Mariam" w:hAnsi="Cambria Math" w:cs="Cambria Math"/>
          <w:color w:val="000000"/>
          <w:sz w:val="24"/>
          <w:szCs w:val="24"/>
          <w:lang w:val="hy-AM"/>
        </w:rPr>
        <w:t>․</w:t>
      </w:r>
      <w:r w:rsidR="00452919" w:rsidRPr="00BA2245">
        <w:rPr>
          <w:rFonts w:ascii="GHEA Mariam" w:eastAsia="GHEA Mariam" w:hAnsi="GHEA Mariam" w:cs="GHEA Mariam"/>
          <w:color w:val="000000"/>
          <w:sz w:val="24"/>
          <w:szCs w:val="24"/>
          <w:lang w:val="hy-AM"/>
        </w:rPr>
        <w:t xml:space="preserve">Փիլոսյանին մեղավոր է ճանաչել </w:t>
      </w:r>
      <w:r w:rsidR="00452919" w:rsidRPr="00BA2245">
        <w:rPr>
          <w:rFonts w:ascii="GHEA Mariam" w:eastAsia="GHEA Mariam" w:hAnsi="GHEA Mariam" w:cs="GHEA Mariam"/>
          <w:sz w:val="24"/>
          <w:szCs w:val="24"/>
          <w:lang w:val="hy-AM"/>
        </w:rPr>
        <w:t>ՀՀ քրեական օրենսգրքի 200-րդ հոդվածի 1-ին մասով, և նրա նկատմամբ պատիժ է նշանակվել ազատազրկում՝ 1 (մեկ) տարի ժամկետով</w:t>
      </w:r>
      <w:r w:rsidR="00D537AE" w:rsidRPr="00BA2245">
        <w:rPr>
          <w:rFonts w:ascii="GHEA Mariam" w:eastAsia="GHEA Mariam" w:hAnsi="GHEA Mariam" w:cs="GHEA Mariam"/>
          <w:sz w:val="24"/>
          <w:szCs w:val="24"/>
          <w:lang w:val="hy-AM"/>
        </w:rPr>
        <w:t>՝</w:t>
      </w:r>
      <w:r w:rsidR="00D537AE" w:rsidRPr="00BA2245">
        <w:rPr>
          <w:rFonts w:ascii="GHEA Mariam" w:hAnsi="GHEA Mariam"/>
          <w:sz w:val="24"/>
          <w:szCs w:val="24"/>
          <w:lang w:val="hy-AM"/>
        </w:rPr>
        <w:t xml:space="preserve"> </w:t>
      </w:r>
      <w:r w:rsidR="00D537AE" w:rsidRPr="00BA2245">
        <w:rPr>
          <w:rFonts w:ascii="GHEA Mariam" w:eastAsia="GHEA Mariam" w:hAnsi="GHEA Mariam" w:cs="GHEA Mariam"/>
          <w:sz w:val="24"/>
          <w:szCs w:val="24"/>
          <w:lang w:val="hy-AM"/>
        </w:rPr>
        <w:t>պատժի սկիզբը հաշվելով 2023 թվականի սեպտեմբերի 12-ից</w:t>
      </w:r>
      <w:r w:rsidR="00380F1E" w:rsidRPr="00BA2245">
        <w:rPr>
          <w:rFonts w:ascii="GHEA Mariam" w:eastAsia="GHEA Mariam" w:hAnsi="GHEA Mariam" w:cs="GHEA Mariam"/>
          <w:color w:val="000000"/>
          <w:sz w:val="24"/>
          <w:szCs w:val="24"/>
          <w:lang w:val="hy-AM"/>
        </w:rPr>
        <w:t xml:space="preserve">, </w:t>
      </w:r>
      <w:r w:rsidRPr="00BA2245">
        <w:rPr>
          <w:rFonts w:ascii="GHEA Mariam" w:eastAsia="GHEA Mariam" w:hAnsi="GHEA Mariam" w:cs="GHEA Mariam"/>
          <w:color w:val="000000"/>
          <w:sz w:val="24"/>
          <w:szCs w:val="24"/>
          <w:lang w:val="hy-AM"/>
        </w:rPr>
        <w:t xml:space="preserve">Վճռաբեկ դատարանն արձանագրում է, որ Վերաքննիչ դատարանի դատական ակտը բեկանելու </w:t>
      </w:r>
      <w:r w:rsidR="000E3F26" w:rsidRPr="00BA2245">
        <w:rPr>
          <w:rFonts w:ascii="GHEA Mariam" w:eastAsia="GHEA Mariam" w:hAnsi="GHEA Mariam" w:cs="GHEA Mariam"/>
          <w:color w:val="000000"/>
          <w:sz w:val="24"/>
          <w:szCs w:val="24"/>
          <w:lang w:val="hy-AM"/>
        </w:rPr>
        <w:t>և նախաքննությա</w:t>
      </w:r>
      <w:r w:rsidR="009217C8" w:rsidRPr="00BA2245">
        <w:rPr>
          <w:rFonts w:ascii="GHEA Mariam" w:eastAsia="GHEA Mariam" w:hAnsi="GHEA Mariam" w:cs="GHEA Mariam"/>
          <w:color w:val="000000"/>
          <w:sz w:val="24"/>
          <w:szCs w:val="24"/>
          <w:lang w:val="hy-AM"/>
        </w:rPr>
        <w:t>ն</w:t>
      </w:r>
      <w:r w:rsidR="000E3F26" w:rsidRPr="00BA2245">
        <w:rPr>
          <w:rFonts w:ascii="GHEA Mariam" w:eastAsia="GHEA Mariam" w:hAnsi="GHEA Mariam" w:cs="GHEA Mariam"/>
          <w:color w:val="000000"/>
          <w:sz w:val="24"/>
          <w:szCs w:val="24"/>
          <w:lang w:val="hy-AM"/>
        </w:rPr>
        <w:t xml:space="preserve"> մարմնի միջնո</w:t>
      </w:r>
      <w:r w:rsidR="00CE21DD" w:rsidRPr="00BA2245">
        <w:rPr>
          <w:rFonts w:ascii="GHEA Mariam" w:eastAsia="GHEA Mariam" w:hAnsi="GHEA Mariam" w:cs="GHEA Mariam"/>
          <w:color w:val="000000"/>
          <w:sz w:val="24"/>
          <w:szCs w:val="24"/>
          <w:lang w:val="hy-AM"/>
        </w:rPr>
        <w:t>ր</w:t>
      </w:r>
      <w:r w:rsidR="000E3F26" w:rsidRPr="00BA2245">
        <w:rPr>
          <w:rFonts w:ascii="GHEA Mariam" w:eastAsia="GHEA Mariam" w:hAnsi="GHEA Mariam" w:cs="GHEA Mariam"/>
          <w:color w:val="000000"/>
          <w:sz w:val="24"/>
          <w:szCs w:val="24"/>
          <w:lang w:val="hy-AM"/>
        </w:rPr>
        <w:t xml:space="preserve">դությունը մերժելու </w:t>
      </w:r>
      <w:r w:rsidRPr="00BA2245">
        <w:rPr>
          <w:rFonts w:ascii="GHEA Mariam" w:eastAsia="GHEA Mariam" w:hAnsi="GHEA Mariam" w:cs="GHEA Mariam"/>
          <w:color w:val="000000"/>
          <w:sz w:val="24"/>
          <w:szCs w:val="24"/>
          <w:lang w:val="hy-AM"/>
        </w:rPr>
        <w:t>իրավական հնարավորությունը բացակայում է</w:t>
      </w:r>
      <w:r w:rsidR="00BA2245" w:rsidRPr="00BA2245">
        <w:rPr>
          <w:rFonts w:ascii="GHEA Mariam" w:hAnsi="GHEA Mariam"/>
          <w:sz w:val="24"/>
          <w:szCs w:val="24"/>
          <w:lang w:val="hy-AM"/>
        </w:rPr>
        <w:t xml:space="preserve">, </w:t>
      </w:r>
      <w:r w:rsidR="00BA2245" w:rsidRPr="00BA2245">
        <w:rPr>
          <w:rFonts w:ascii="GHEA Mariam" w:eastAsia="GHEA Mariam" w:hAnsi="GHEA Mariam" w:cs="GHEA Mariam"/>
          <w:color w:val="000000"/>
          <w:sz w:val="24"/>
          <w:szCs w:val="24"/>
          <w:lang w:val="hy-AM"/>
        </w:rPr>
        <w:t xml:space="preserve">հետևաբար </w:t>
      </w:r>
      <w:r w:rsidR="002463A0">
        <w:rPr>
          <w:rFonts w:ascii="GHEA Mariam" w:eastAsia="GHEA Mariam" w:hAnsi="GHEA Mariam" w:cs="GHEA Mariam"/>
          <w:color w:val="000000"/>
          <w:sz w:val="24"/>
          <w:szCs w:val="24"/>
          <w:lang w:val="hy-AM"/>
        </w:rPr>
        <w:t>Վերաքննիչ</w:t>
      </w:r>
      <w:r w:rsidR="00BA2245" w:rsidRPr="00BA2245">
        <w:rPr>
          <w:rFonts w:ascii="GHEA Mariam" w:eastAsia="GHEA Mariam" w:hAnsi="GHEA Mariam" w:cs="GHEA Mariam"/>
          <w:color w:val="000000"/>
          <w:sz w:val="24"/>
          <w:szCs w:val="24"/>
          <w:lang w:val="hy-AM"/>
        </w:rPr>
        <w:t xml:space="preserve"> դատարանի դատական ակտը պետք է թողնել անփոփոխ՝ հիմք ընդունելով սույն որոշմամբ արտահայտված իրավական դիրքորոշումները:</w:t>
      </w:r>
    </w:p>
    <w:p w14:paraId="00D2B3C2" w14:textId="0E035E3D" w:rsidR="00BA2245" w:rsidRDefault="00042E5F" w:rsidP="00101A67">
      <w:pPr>
        <w:tabs>
          <w:tab w:val="left" w:pos="567"/>
        </w:tabs>
        <w:spacing w:line="360" w:lineRule="auto"/>
        <w:ind w:leftChars="0" w:left="-2" w:firstLineChars="0" w:firstLine="567"/>
        <w:contextualSpacing/>
        <w:jc w:val="both"/>
        <w:rPr>
          <w:rFonts w:ascii="GHEA Mariam" w:hAnsi="GHEA Mariam"/>
          <w:sz w:val="24"/>
          <w:szCs w:val="24"/>
          <w:lang w:val="hy-AM"/>
        </w:rPr>
      </w:pPr>
      <w:r w:rsidRPr="007C397A">
        <w:rPr>
          <w:rFonts w:ascii="GHEA Mariam" w:hAnsi="GHEA Mariam"/>
          <w:sz w:val="24"/>
          <w:szCs w:val="24"/>
          <w:lang w:val="hy-AM"/>
        </w:rPr>
        <w:t xml:space="preserve">Միևնույն ժամանակ, </w:t>
      </w:r>
      <w:r w:rsidR="00BA2245" w:rsidRPr="00BA2245">
        <w:rPr>
          <w:rFonts w:ascii="GHEA Mariam" w:hAnsi="GHEA Mariam"/>
          <w:sz w:val="24"/>
          <w:szCs w:val="24"/>
          <w:lang w:val="hy-AM"/>
        </w:rPr>
        <w:t xml:space="preserve">Վճռաբեկ դատարանն արձանագրում է, որ պետք է ճանաչել </w:t>
      </w:r>
      <w:r w:rsidR="00245351" w:rsidRPr="00105E32">
        <w:rPr>
          <w:rFonts w:ascii="GHEA Mariam" w:eastAsia="GHEA Mariam" w:hAnsi="GHEA Mariam" w:cs="GHEA Mariam"/>
          <w:color w:val="000000"/>
          <w:sz w:val="24"/>
          <w:szCs w:val="24"/>
          <w:lang w:val="hy-AM"/>
        </w:rPr>
        <w:t>Ա</w:t>
      </w:r>
      <w:r w:rsidR="00245351" w:rsidRPr="00105E32">
        <w:rPr>
          <w:rFonts w:ascii="Cambria Math" w:eastAsia="GHEA Mariam" w:hAnsi="Cambria Math" w:cs="Cambria Math"/>
          <w:color w:val="000000"/>
          <w:sz w:val="24"/>
          <w:szCs w:val="24"/>
          <w:lang w:val="hy-AM"/>
        </w:rPr>
        <w:t>․</w:t>
      </w:r>
      <w:r w:rsidR="00245351" w:rsidRPr="00105E32">
        <w:rPr>
          <w:rFonts w:ascii="GHEA Mariam" w:eastAsia="GHEA Mariam" w:hAnsi="GHEA Mariam" w:cs="GHEA Mariam"/>
          <w:color w:val="000000"/>
          <w:sz w:val="24"/>
          <w:szCs w:val="24"/>
          <w:lang w:val="hy-AM"/>
        </w:rPr>
        <w:t>Փիլոսյանի</w:t>
      </w:r>
      <w:r w:rsidR="00BA2245" w:rsidRPr="00BA2245">
        <w:rPr>
          <w:rFonts w:ascii="GHEA Mariam" w:hAnsi="GHEA Mariam"/>
          <w:sz w:val="24"/>
          <w:szCs w:val="24"/>
          <w:lang w:val="hy-AM"/>
        </w:rPr>
        <w:t xml:space="preserve"> իրավունքի խախտման փաստը, և ՀՀ քրեական դատավարության օրենսգրքի</w:t>
      </w:r>
      <w:r w:rsidR="00245351">
        <w:rPr>
          <w:rFonts w:ascii="GHEA Mariam" w:hAnsi="GHEA Mariam"/>
          <w:sz w:val="24"/>
          <w:szCs w:val="24"/>
          <w:lang w:val="hy-AM"/>
        </w:rPr>
        <w:t xml:space="preserve"> </w:t>
      </w:r>
      <w:r w:rsidR="00BA2245" w:rsidRPr="00BA2245">
        <w:rPr>
          <w:rFonts w:ascii="GHEA Mariam" w:hAnsi="GHEA Mariam"/>
          <w:sz w:val="24"/>
          <w:szCs w:val="24"/>
          <w:lang w:val="hy-AM"/>
        </w:rPr>
        <w:t xml:space="preserve">288-րդ հոդվածի 7-րդ մասի հիման վրա վերջինին պարզաբանել, որ </w:t>
      </w:r>
      <w:r w:rsidR="00A73559">
        <w:rPr>
          <w:rFonts w:ascii="GHEA Mariam" w:hAnsi="GHEA Mariam"/>
          <w:sz w:val="24"/>
          <w:szCs w:val="24"/>
          <w:lang w:val="hy-AM"/>
        </w:rPr>
        <w:t>ոչ իրավաչափ ձերբակալման</w:t>
      </w:r>
      <w:r w:rsidR="00BA2245" w:rsidRPr="00BA2245">
        <w:rPr>
          <w:rFonts w:ascii="GHEA Mariam" w:hAnsi="GHEA Mariam"/>
          <w:sz w:val="24"/>
          <w:szCs w:val="24"/>
          <w:lang w:val="hy-AM"/>
        </w:rPr>
        <w:t xml:space="preserve"> հետևանքով ունի ՀՀ </w:t>
      </w:r>
      <w:r w:rsidR="00BA2245" w:rsidRPr="00BA2245">
        <w:rPr>
          <w:rFonts w:ascii="GHEA Mariam" w:hAnsi="GHEA Mariam"/>
          <w:sz w:val="24"/>
          <w:szCs w:val="24"/>
          <w:lang w:val="hy-AM"/>
        </w:rPr>
        <w:lastRenderedPageBreak/>
        <w:t>քաղաքացիական դատավարության կարգով հատուցում ստանալու պահանջ ներկայացնելու իրավունք։</w:t>
      </w:r>
    </w:p>
    <w:p w14:paraId="7ACFCE34" w14:textId="7BBF9C0E" w:rsidR="00C141F1" w:rsidRPr="007C397A" w:rsidRDefault="00C141F1" w:rsidP="00101A67">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7C397A">
        <w:rPr>
          <w:rFonts w:ascii="GHEA Mariam" w:eastAsia="GHEA Mariam" w:hAnsi="GHEA Mariam" w:cs="GHEA Mariam"/>
          <w:color w:val="000000"/>
          <w:sz w:val="24"/>
          <w:szCs w:val="24"/>
          <w:lang w:val="hy-AM"/>
        </w:rPr>
        <w:t xml:space="preserve">Ելնելով վերոգրյալից </w:t>
      </w:r>
      <w:r w:rsidR="00105E32" w:rsidRPr="007C397A">
        <w:rPr>
          <w:rFonts w:ascii="GHEA Mariam" w:eastAsia="GHEA Mariam" w:hAnsi="GHEA Mariam" w:cs="GHEA Mariam"/>
          <w:color w:val="000000"/>
          <w:sz w:val="24"/>
          <w:szCs w:val="24"/>
          <w:lang w:val="hy-AM"/>
        </w:rPr>
        <w:t>ու</w:t>
      </w:r>
      <w:r w:rsidRPr="007C397A">
        <w:rPr>
          <w:rFonts w:ascii="GHEA Mariam" w:eastAsia="GHEA Mariam" w:hAnsi="GHEA Mariam" w:cs="GHEA Mariam"/>
          <w:color w:val="000000"/>
          <w:sz w:val="24"/>
          <w:szCs w:val="24"/>
          <w:lang w:val="hy-AM"/>
        </w:rPr>
        <w:t xml:space="preserve"> ղեկավարվելով Հայաստանի Հանրապետության Սահմանադրության 162-րդ, 163-րդ և 171-րդ հոդվածներով, </w:t>
      </w:r>
      <w:r w:rsidR="00FD3CD9" w:rsidRPr="007C397A">
        <w:rPr>
          <w:rFonts w:ascii="GHEA Mariam" w:eastAsia="GHEA Mariam" w:hAnsi="GHEA Mariam" w:cs="GHEA Mariam"/>
          <w:color w:val="000000"/>
          <w:sz w:val="24"/>
          <w:szCs w:val="24"/>
          <w:lang w:val="hy-AM"/>
        </w:rPr>
        <w:t>Հայաստանի Հանրապետության</w:t>
      </w:r>
      <w:r w:rsidRPr="007C397A">
        <w:rPr>
          <w:rFonts w:ascii="GHEA Mariam" w:eastAsia="GHEA Mariam" w:hAnsi="GHEA Mariam" w:cs="GHEA Mariam"/>
          <w:color w:val="000000"/>
          <w:sz w:val="24"/>
          <w:szCs w:val="24"/>
          <w:lang w:val="hy-AM"/>
        </w:rPr>
        <w:t xml:space="preserve"> քրեական դատավարության օրենսգրքի </w:t>
      </w:r>
      <w:r w:rsidR="009E510C" w:rsidRPr="007C397A">
        <w:rPr>
          <w:rFonts w:ascii="GHEA Mariam" w:eastAsia="GHEA Mariam" w:hAnsi="GHEA Mariam" w:cs="GHEA Mariam"/>
          <w:color w:val="000000"/>
          <w:sz w:val="24"/>
          <w:szCs w:val="24"/>
          <w:lang w:val="hy-AM"/>
        </w:rPr>
        <w:t xml:space="preserve">31-րդ, 33-րդ, 34-րդ, </w:t>
      </w:r>
      <w:r w:rsidR="00FD3CD9" w:rsidRPr="007C397A">
        <w:rPr>
          <w:rFonts w:ascii="GHEA Mariam" w:eastAsia="GHEA Mariam" w:hAnsi="GHEA Mariam" w:cs="GHEA Mariam"/>
          <w:color w:val="000000"/>
          <w:sz w:val="24"/>
          <w:szCs w:val="24"/>
          <w:lang w:val="hy-AM"/>
        </w:rPr>
        <w:t xml:space="preserve">    </w:t>
      </w:r>
      <w:r w:rsidR="009E510C" w:rsidRPr="007C397A">
        <w:rPr>
          <w:rFonts w:ascii="GHEA Mariam" w:eastAsia="GHEA Mariam" w:hAnsi="GHEA Mariam" w:cs="GHEA Mariam"/>
          <w:color w:val="000000"/>
          <w:sz w:val="24"/>
          <w:szCs w:val="24"/>
          <w:lang w:val="hy-AM"/>
        </w:rPr>
        <w:t xml:space="preserve">264-րդ, 281-րդ, 352-րդ, 359-րդ, 361-363-րդ </w:t>
      </w:r>
      <w:r w:rsidR="00105E32" w:rsidRPr="007C397A">
        <w:rPr>
          <w:rFonts w:ascii="GHEA Mariam" w:eastAsia="GHEA Mariam" w:hAnsi="GHEA Mariam" w:cs="GHEA Mariam"/>
          <w:color w:val="000000"/>
          <w:sz w:val="24"/>
          <w:szCs w:val="24"/>
          <w:lang w:val="hy-AM"/>
        </w:rPr>
        <w:t>ու</w:t>
      </w:r>
      <w:r w:rsidR="009E510C" w:rsidRPr="007C397A">
        <w:rPr>
          <w:rFonts w:ascii="GHEA Mariam" w:eastAsia="GHEA Mariam" w:hAnsi="GHEA Mariam" w:cs="GHEA Mariam"/>
          <w:color w:val="000000"/>
          <w:sz w:val="24"/>
          <w:szCs w:val="24"/>
          <w:lang w:val="hy-AM"/>
        </w:rPr>
        <w:t xml:space="preserve"> 400-րդ հոդվածներով</w:t>
      </w:r>
      <w:r w:rsidRPr="007C397A">
        <w:rPr>
          <w:rFonts w:ascii="GHEA Mariam" w:eastAsia="GHEA Mariam" w:hAnsi="GHEA Mariam" w:cs="GHEA Mariam"/>
          <w:color w:val="000000"/>
          <w:sz w:val="24"/>
          <w:szCs w:val="24"/>
          <w:lang w:val="hy-AM"/>
        </w:rPr>
        <w:t>՝ Վճռաբեկ դատարանը</w:t>
      </w:r>
    </w:p>
    <w:p w14:paraId="0F0B4491" w14:textId="77777777" w:rsidR="00274EA0" w:rsidRPr="007C397A" w:rsidRDefault="00274EA0" w:rsidP="00274EA0">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0"/>
          <w:szCs w:val="20"/>
          <w:lang w:val="hy-AM"/>
        </w:rPr>
      </w:pPr>
    </w:p>
    <w:p w14:paraId="20D3504F" w14:textId="7CF69CB8" w:rsidR="009E1332" w:rsidRPr="007C397A" w:rsidRDefault="00D3555F" w:rsidP="00274EA0">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r w:rsidRPr="007C397A">
        <w:rPr>
          <w:rFonts w:ascii="GHEA Mariam" w:eastAsia="GHEA Mariam" w:hAnsi="GHEA Mariam" w:cs="GHEA Mariam"/>
          <w:b/>
          <w:sz w:val="24"/>
          <w:szCs w:val="24"/>
          <w:lang w:val="hy-AM"/>
        </w:rPr>
        <w:t>Ո Ր Ո Շ Ե Ց</w:t>
      </w:r>
    </w:p>
    <w:p w14:paraId="1BE72F04" w14:textId="77777777" w:rsidR="00274EA0" w:rsidRPr="007C397A" w:rsidRDefault="00274EA0" w:rsidP="00274EA0">
      <w:pPr>
        <w:tabs>
          <w:tab w:val="left" w:pos="567"/>
        </w:tabs>
        <w:spacing w:line="360" w:lineRule="auto"/>
        <w:ind w:leftChars="0" w:left="-2" w:firstLineChars="0" w:firstLine="567"/>
        <w:jc w:val="center"/>
        <w:rPr>
          <w:rFonts w:ascii="GHEA Mariam" w:eastAsia="GHEA Mariam" w:hAnsi="GHEA Mariam" w:cs="GHEA Mariam"/>
          <w:b/>
          <w:sz w:val="20"/>
          <w:szCs w:val="20"/>
          <w:lang w:val="hy-AM"/>
        </w:rPr>
      </w:pPr>
    </w:p>
    <w:p w14:paraId="6817D22E" w14:textId="7829D8EF" w:rsidR="003B2E8D" w:rsidRPr="007C397A" w:rsidRDefault="00020BF4" w:rsidP="009E1332">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7C397A">
        <w:rPr>
          <w:rFonts w:ascii="GHEA Mariam" w:eastAsia="GHEA Mariam" w:hAnsi="GHEA Mariam" w:cs="GHEA Mariam"/>
          <w:sz w:val="24"/>
          <w:szCs w:val="24"/>
          <w:lang w:val="hy-AM"/>
        </w:rPr>
        <w:t xml:space="preserve">1. </w:t>
      </w:r>
      <w:r w:rsidR="003B2E8D" w:rsidRPr="007C397A">
        <w:rPr>
          <w:rFonts w:ascii="GHEA Mariam" w:eastAsia="GHEA Mariam" w:hAnsi="GHEA Mariam" w:cs="GHEA Mariam"/>
          <w:sz w:val="24"/>
          <w:szCs w:val="24"/>
          <w:lang w:val="hy-AM"/>
        </w:rPr>
        <w:t xml:space="preserve">Ճանաչել </w:t>
      </w:r>
      <w:r w:rsidR="003B2E8D" w:rsidRPr="007C397A">
        <w:rPr>
          <w:rFonts w:ascii="GHEA Mariam" w:eastAsia="Times New Roman" w:hAnsi="GHEA Mariam"/>
          <w:sz w:val="24"/>
          <w:szCs w:val="24"/>
          <w:lang w:val="hy-AM"/>
        </w:rPr>
        <w:t>մեղադրյալ</w:t>
      </w:r>
      <w:r w:rsidR="003B2E8D" w:rsidRPr="007C397A">
        <w:rPr>
          <w:rFonts w:ascii="GHEA Mariam" w:eastAsia="GHEA Mariam" w:hAnsi="GHEA Mariam" w:cs="GHEA Mariam"/>
          <w:sz w:val="24"/>
          <w:szCs w:val="24"/>
          <w:lang w:val="hy-AM"/>
        </w:rPr>
        <w:t xml:space="preserve"> Արտակ Խաչատուրի Փիլոսյանի ազատությ</w:t>
      </w:r>
      <w:r w:rsidR="00422A45" w:rsidRPr="007C397A">
        <w:rPr>
          <w:rFonts w:ascii="GHEA Mariam" w:eastAsia="GHEA Mariam" w:hAnsi="GHEA Mariam" w:cs="GHEA Mariam"/>
          <w:sz w:val="24"/>
          <w:szCs w:val="24"/>
          <w:lang w:val="hy-AM"/>
        </w:rPr>
        <w:t>ան</w:t>
      </w:r>
      <w:r w:rsidR="003B2E8D" w:rsidRPr="007C397A">
        <w:rPr>
          <w:rFonts w:ascii="GHEA Mariam" w:eastAsia="GHEA Mariam" w:hAnsi="GHEA Mariam" w:cs="GHEA Mariam"/>
          <w:sz w:val="24"/>
          <w:szCs w:val="24"/>
          <w:lang w:val="hy-AM"/>
        </w:rPr>
        <w:t xml:space="preserve"> և անձնական անձեռնմխելիությ</w:t>
      </w:r>
      <w:r w:rsidR="00422A45" w:rsidRPr="007C397A">
        <w:rPr>
          <w:rFonts w:ascii="GHEA Mariam" w:eastAsia="GHEA Mariam" w:hAnsi="GHEA Mariam" w:cs="GHEA Mariam"/>
          <w:sz w:val="24"/>
          <w:szCs w:val="24"/>
          <w:lang w:val="hy-AM"/>
        </w:rPr>
        <w:t>ան</w:t>
      </w:r>
      <w:r w:rsidR="003B2E8D" w:rsidRPr="007C397A">
        <w:rPr>
          <w:rFonts w:ascii="GHEA Mariam" w:eastAsia="GHEA Mariam" w:hAnsi="GHEA Mariam" w:cs="GHEA Mariam"/>
          <w:sz w:val="24"/>
          <w:szCs w:val="24"/>
          <w:lang w:val="hy-AM"/>
        </w:rPr>
        <w:t xml:space="preserve"> իրավունքի խախտման փաստ</w:t>
      </w:r>
      <w:r w:rsidR="00105E32" w:rsidRPr="007C397A">
        <w:rPr>
          <w:rFonts w:ascii="GHEA Mariam" w:eastAsia="GHEA Mariam" w:hAnsi="GHEA Mariam" w:cs="GHEA Mariam"/>
          <w:sz w:val="24"/>
          <w:szCs w:val="24"/>
          <w:lang w:val="hy-AM"/>
        </w:rPr>
        <w:t>ն</w:t>
      </w:r>
      <w:r w:rsidR="00422A45" w:rsidRPr="007C397A">
        <w:rPr>
          <w:rFonts w:ascii="GHEA Mariam" w:hAnsi="GHEA Mariam"/>
          <w:lang w:val="hy-AM"/>
        </w:rPr>
        <w:t xml:space="preserve"> </w:t>
      </w:r>
      <w:r w:rsidR="00105E32" w:rsidRPr="007C397A">
        <w:rPr>
          <w:rFonts w:ascii="GHEA Mariam" w:eastAsia="GHEA Mariam" w:hAnsi="GHEA Mariam" w:cs="GHEA Mariam"/>
          <w:sz w:val="24"/>
          <w:szCs w:val="24"/>
          <w:lang w:val="hy-AM"/>
        </w:rPr>
        <w:t>ու</w:t>
      </w:r>
      <w:r w:rsidR="00422A45" w:rsidRPr="007C397A">
        <w:rPr>
          <w:rFonts w:ascii="GHEA Mariam" w:eastAsia="GHEA Mariam" w:hAnsi="GHEA Mariam" w:cs="GHEA Mariam"/>
          <w:sz w:val="24"/>
          <w:szCs w:val="24"/>
          <w:lang w:val="hy-AM"/>
        </w:rPr>
        <w:t xml:space="preserve"> նրան պարզաբանել քաղաքացիական դատավարության կարգով հատուց</w:t>
      </w:r>
      <w:r w:rsidR="00A46510" w:rsidRPr="007C397A">
        <w:rPr>
          <w:rFonts w:ascii="GHEA Mariam" w:eastAsia="GHEA Mariam" w:hAnsi="GHEA Mariam" w:cs="GHEA Mariam"/>
          <w:sz w:val="24"/>
          <w:szCs w:val="24"/>
          <w:lang w:val="hy-AM"/>
        </w:rPr>
        <w:t>ման</w:t>
      </w:r>
      <w:r w:rsidR="00422A45" w:rsidRPr="007C397A">
        <w:rPr>
          <w:rFonts w:ascii="GHEA Mariam" w:eastAsia="GHEA Mariam" w:hAnsi="GHEA Mariam" w:cs="GHEA Mariam"/>
          <w:sz w:val="24"/>
          <w:szCs w:val="24"/>
          <w:lang w:val="hy-AM"/>
        </w:rPr>
        <w:t xml:space="preserve"> </w:t>
      </w:r>
      <w:r w:rsidR="00A46510" w:rsidRPr="007C397A">
        <w:rPr>
          <w:rFonts w:ascii="GHEA Mariam" w:eastAsia="GHEA Mariam" w:hAnsi="GHEA Mariam" w:cs="GHEA Mariam"/>
          <w:sz w:val="24"/>
          <w:szCs w:val="24"/>
          <w:lang w:val="hy-AM"/>
        </w:rPr>
        <w:t>պահանջ ներկայացնելու</w:t>
      </w:r>
      <w:r w:rsidR="00422A45" w:rsidRPr="007C397A">
        <w:rPr>
          <w:rFonts w:ascii="GHEA Mariam" w:eastAsia="GHEA Mariam" w:hAnsi="GHEA Mariam" w:cs="GHEA Mariam"/>
          <w:sz w:val="24"/>
          <w:szCs w:val="24"/>
          <w:lang w:val="hy-AM"/>
        </w:rPr>
        <w:t xml:space="preserve"> իրավունքը:</w:t>
      </w:r>
    </w:p>
    <w:p w14:paraId="4125C4D1" w14:textId="64A2D944" w:rsidR="007E2D24" w:rsidRPr="000F2E64" w:rsidRDefault="00422A45" w:rsidP="009E1332">
      <w:pPr>
        <w:tabs>
          <w:tab w:val="left" w:pos="567"/>
        </w:tabs>
        <w:spacing w:line="360" w:lineRule="auto"/>
        <w:ind w:leftChars="0" w:left="-2" w:firstLineChars="0" w:firstLine="567"/>
        <w:jc w:val="both"/>
        <w:rPr>
          <w:rFonts w:ascii="GHEA Mariam" w:eastAsia="GHEA Mariam" w:hAnsi="GHEA Mariam" w:cs="GHEA Mariam"/>
          <w:b/>
          <w:sz w:val="24"/>
          <w:szCs w:val="24"/>
          <w:lang w:val="hy-AM"/>
        </w:rPr>
      </w:pPr>
      <w:r>
        <w:rPr>
          <w:rFonts w:ascii="GHEA Mariam" w:eastAsia="Times New Roman" w:hAnsi="GHEA Mariam"/>
          <w:sz w:val="24"/>
          <w:szCs w:val="24"/>
          <w:lang w:val="hy-AM"/>
        </w:rPr>
        <w:t>2</w:t>
      </w:r>
      <w:r>
        <w:rPr>
          <w:rFonts w:ascii="Cambria Math" w:eastAsia="Times New Roman" w:hAnsi="Cambria Math"/>
          <w:sz w:val="24"/>
          <w:szCs w:val="24"/>
          <w:lang w:val="hy-AM"/>
        </w:rPr>
        <w:t xml:space="preserve">․ </w:t>
      </w:r>
      <w:r w:rsidR="001522E5" w:rsidRPr="001522E5">
        <w:rPr>
          <w:rFonts w:ascii="GHEA Mariam" w:eastAsia="Times New Roman" w:hAnsi="GHEA Mariam"/>
          <w:sz w:val="24"/>
          <w:szCs w:val="24"/>
          <w:lang w:val="hy-AM"/>
        </w:rPr>
        <w:t xml:space="preserve">Մեղադրյալ </w:t>
      </w:r>
      <w:r w:rsidRPr="003B2E8D">
        <w:rPr>
          <w:rFonts w:ascii="GHEA Mariam" w:eastAsia="GHEA Mariam" w:hAnsi="GHEA Mariam" w:cs="GHEA Mariam"/>
          <w:sz w:val="24"/>
          <w:szCs w:val="24"/>
          <w:lang w:val="hy-AM"/>
        </w:rPr>
        <w:t>Արտակ Խաչատուրի Փիլոսյանի</w:t>
      </w:r>
      <w:r>
        <w:rPr>
          <w:rFonts w:ascii="GHEA Mariam" w:eastAsia="GHEA Mariam" w:hAnsi="GHEA Mariam" w:cs="GHEA Mariam"/>
          <w:sz w:val="24"/>
          <w:szCs w:val="24"/>
          <w:lang w:val="hy-AM"/>
        </w:rPr>
        <w:t xml:space="preserve"> </w:t>
      </w:r>
      <w:r w:rsidR="001522E5" w:rsidRPr="001522E5">
        <w:rPr>
          <w:rFonts w:ascii="GHEA Mariam" w:eastAsia="Times New Roman" w:hAnsi="GHEA Mariam"/>
          <w:sz w:val="24"/>
          <w:szCs w:val="24"/>
          <w:lang w:val="hy-AM"/>
        </w:rPr>
        <w:t xml:space="preserve">վերաբերյալ ՀՀ վերաքննիչ քրեական դատարանի՝ 2023 թվականի հոկտեմբերի </w:t>
      </w:r>
      <w:r w:rsidR="00561C5A">
        <w:rPr>
          <w:rFonts w:ascii="GHEA Mariam" w:eastAsia="Times New Roman" w:hAnsi="GHEA Mariam"/>
          <w:sz w:val="24"/>
          <w:szCs w:val="24"/>
          <w:lang w:val="hy-AM"/>
        </w:rPr>
        <w:t>16</w:t>
      </w:r>
      <w:r w:rsidR="001522E5" w:rsidRPr="001522E5">
        <w:rPr>
          <w:rFonts w:ascii="GHEA Mariam" w:eastAsia="Times New Roman" w:hAnsi="GHEA Mariam"/>
          <w:sz w:val="24"/>
          <w:szCs w:val="24"/>
          <w:lang w:val="hy-AM"/>
        </w:rPr>
        <w:t>-ի որոշումը թողնել անփոփոխ՝ հիմք ընդունելով Վճռաբեկ դատարանի որոշմամբ արտահայտված իրավական դիրքորոշումները:</w:t>
      </w:r>
    </w:p>
    <w:p w14:paraId="7D6EA952" w14:textId="321069BB" w:rsidR="00EE5AE8" w:rsidRDefault="00422A45" w:rsidP="00577E6A">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r>
        <w:rPr>
          <w:rFonts w:ascii="GHEA Mariam" w:eastAsia="GHEA Mariam" w:hAnsi="GHEA Mariam" w:cs="GHEA Mariam"/>
          <w:color w:val="0D0D0D"/>
          <w:sz w:val="24"/>
          <w:szCs w:val="24"/>
          <w:lang w:val="hy-AM"/>
        </w:rPr>
        <w:t>3</w:t>
      </w:r>
      <w:r w:rsidR="00D3555F" w:rsidRPr="000F2E64">
        <w:rPr>
          <w:rFonts w:ascii="GHEA Mariam" w:eastAsia="GHEA Mariam" w:hAnsi="GHEA Mariam" w:cs="GHEA Mariam"/>
          <w:color w:val="0D0D0D"/>
          <w:sz w:val="24"/>
          <w:szCs w:val="24"/>
          <w:lang w:val="hy-AM"/>
        </w:rPr>
        <w:t xml:space="preserve">. Որոշումն օրինական ուժի մեջ է մտնում </w:t>
      </w:r>
      <w:r w:rsidR="005D5921" w:rsidRPr="000F2E64">
        <w:rPr>
          <w:rFonts w:ascii="GHEA Mariam" w:eastAsia="GHEA Mariam" w:hAnsi="GHEA Mariam" w:cs="GHEA Mariam"/>
          <w:color w:val="0D0D0D"/>
          <w:sz w:val="24"/>
          <w:szCs w:val="24"/>
          <w:lang w:val="hy-AM"/>
        </w:rPr>
        <w:t>կայացնելու օրը</w:t>
      </w:r>
      <w:r w:rsidR="00D3555F" w:rsidRPr="000F2E64">
        <w:rPr>
          <w:rFonts w:ascii="GHEA Mariam" w:eastAsia="GHEA Mariam" w:hAnsi="GHEA Mariam" w:cs="GHEA Mariam"/>
          <w:color w:val="0D0D0D"/>
          <w:sz w:val="24"/>
          <w:szCs w:val="24"/>
          <w:lang w:val="hy-AM"/>
        </w:rPr>
        <w:t>:</w:t>
      </w:r>
    </w:p>
    <w:p w14:paraId="39510D2D" w14:textId="77777777" w:rsidR="00E40E89" w:rsidRDefault="00E40E89" w:rsidP="00577E6A">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p>
    <w:p w14:paraId="405B7C79" w14:textId="5921C28E" w:rsidR="00D570F5" w:rsidRPr="005C64AB" w:rsidRDefault="00D570F5" w:rsidP="00577E6A">
      <w:pPr>
        <w:spacing w:line="480" w:lineRule="auto"/>
        <w:ind w:left="-2" w:firstLineChars="236" w:firstLine="566"/>
        <w:rPr>
          <w:rFonts w:ascii="GHEA Mariam" w:hAnsi="GHEA Mariam"/>
          <w:sz w:val="24"/>
          <w:szCs w:val="24"/>
          <w:lang w:val="hy-AM"/>
        </w:rPr>
      </w:pPr>
      <w:r w:rsidRPr="005C64AB">
        <w:rPr>
          <w:rFonts w:ascii="GHEA Mariam" w:hAnsi="GHEA Mariam"/>
          <w:sz w:val="24"/>
          <w:szCs w:val="24"/>
          <w:lang w:val="hy-AM"/>
        </w:rPr>
        <w:t>Նախագահող`</w:t>
      </w:r>
      <w:r w:rsidRPr="005C64AB">
        <w:rPr>
          <w:rFonts w:ascii="GHEA Mariam" w:hAnsi="GHEA Mariam"/>
          <w:sz w:val="24"/>
          <w:szCs w:val="24"/>
          <w:lang w:val="hy-AM"/>
        </w:rPr>
        <w:tab/>
        <w:t xml:space="preserve"> </w:t>
      </w:r>
      <w:r w:rsidRPr="005C64AB">
        <w:rPr>
          <w:rFonts w:ascii="GHEA Mariam" w:hAnsi="GHEA Mariam"/>
          <w:sz w:val="24"/>
          <w:szCs w:val="24"/>
          <w:u w:val="single"/>
          <w:lang w:val="hy-AM"/>
        </w:rPr>
        <w:t xml:space="preserve">                                                                       Հ.ԱՍԱՏՐՅԱՆ</w:t>
      </w:r>
      <w:r w:rsidRPr="005C64AB">
        <w:rPr>
          <w:rFonts w:ascii="GHEA Mariam" w:hAnsi="GHEA Mariam"/>
          <w:sz w:val="24"/>
          <w:szCs w:val="24"/>
          <w:lang w:val="hy-AM"/>
        </w:rPr>
        <w:t xml:space="preserve"> </w:t>
      </w:r>
    </w:p>
    <w:p w14:paraId="10C31164" w14:textId="2C6C958D" w:rsidR="00D570F5" w:rsidRPr="005C64AB" w:rsidRDefault="00D570F5" w:rsidP="00577E6A">
      <w:pPr>
        <w:spacing w:line="480" w:lineRule="auto"/>
        <w:ind w:left="-2" w:firstLineChars="236" w:firstLine="566"/>
        <w:rPr>
          <w:rFonts w:ascii="GHEA Mariam" w:hAnsi="GHEA Mariam"/>
          <w:sz w:val="24"/>
          <w:szCs w:val="24"/>
          <w:u w:val="single"/>
          <w:lang w:val="pt-PT"/>
        </w:rPr>
      </w:pPr>
      <w:r w:rsidRPr="005C64AB">
        <w:rPr>
          <w:rFonts w:ascii="GHEA Mariam" w:hAnsi="GHEA Mariam"/>
          <w:sz w:val="24"/>
          <w:szCs w:val="24"/>
          <w:lang w:val="hy-AM"/>
        </w:rPr>
        <w:t>Դատավորներ`</w:t>
      </w:r>
      <w:r w:rsidRPr="005C64AB">
        <w:rPr>
          <w:rFonts w:ascii="GHEA Mariam" w:hAnsi="GHEA Mariam"/>
          <w:sz w:val="24"/>
          <w:szCs w:val="24"/>
          <w:lang w:val="hy-AM"/>
        </w:rPr>
        <w:tab/>
        <w:t xml:space="preserve"> </w:t>
      </w:r>
      <w:r w:rsidRPr="005C64AB">
        <w:rPr>
          <w:rFonts w:ascii="GHEA Mariam" w:hAnsi="GHEA Mariam"/>
          <w:sz w:val="24"/>
          <w:szCs w:val="24"/>
          <w:u w:val="single"/>
          <w:lang w:val="hy-AM"/>
        </w:rPr>
        <w:t xml:space="preserve">                                                                   Ս.ԱՎԵՏԻՍՅԱՆ</w:t>
      </w:r>
    </w:p>
    <w:p w14:paraId="267EDE3B" w14:textId="6AEE2875" w:rsidR="00D570F5" w:rsidRPr="005C64AB" w:rsidRDefault="00D570F5" w:rsidP="00577E6A">
      <w:pPr>
        <w:spacing w:line="480" w:lineRule="auto"/>
        <w:ind w:left="-2" w:firstLineChars="236" w:firstLine="566"/>
        <w:jc w:val="right"/>
        <w:rPr>
          <w:rFonts w:ascii="GHEA Mariam" w:hAnsi="GHEA Mariam"/>
          <w:sz w:val="24"/>
          <w:szCs w:val="24"/>
          <w:u w:val="single"/>
          <w:lang w:val="hy-AM"/>
        </w:rPr>
      </w:pPr>
      <w:r w:rsidRPr="005C64AB">
        <w:rPr>
          <w:rFonts w:ascii="GHEA Mariam" w:hAnsi="GHEA Mariam"/>
          <w:sz w:val="24"/>
          <w:szCs w:val="24"/>
          <w:u w:val="single"/>
          <w:lang w:val="hy-AM"/>
        </w:rPr>
        <w:t xml:space="preserve">                                                                Լ.ԹԱԴԵՎՈՍՅԱՆ</w:t>
      </w:r>
    </w:p>
    <w:p w14:paraId="6C203A0C" w14:textId="77777777" w:rsidR="00D570F5" w:rsidRPr="005C64AB" w:rsidRDefault="00D570F5" w:rsidP="00577E6A">
      <w:pPr>
        <w:spacing w:line="480" w:lineRule="auto"/>
        <w:ind w:left="-2" w:firstLineChars="236" w:firstLine="566"/>
        <w:jc w:val="right"/>
        <w:rPr>
          <w:rFonts w:ascii="GHEA Mariam" w:hAnsi="GHEA Mariam"/>
          <w:sz w:val="24"/>
          <w:szCs w:val="24"/>
          <w:lang w:val="hy-AM"/>
        </w:rPr>
      </w:pPr>
      <w:r w:rsidRPr="005C64AB">
        <w:rPr>
          <w:rFonts w:ascii="GHEA Mariam" w:hAnsi="GHEA Mariam"/>
          <w:sz w:val="24"/>
          <w:szCs w:val="24"/>
          <w:u w:val="single"/>
          <w:lang w:val="hy-AM"/>
        </w:rPr>
        <w:t xml:space="preserve">                                                                      Ա.ՊՈՂՈՍՅԱՆ</w:t>
      </w:r>
    </w:p>
    <w:p w14:paraId="1962A39B" w14:textId="4AD754EC" w:rsidR="00EE5AE8" w:rsidRPr="00D117EC" w:rsidRDefault="00EE5AE8" w:rsidP="00D117EC">
      <w:pPr>
        <w:tabs>
          <w:tab w:val="left" w:pos="0"/>
        </w:tabs>
        <w:spacing w:line="480" w:lineRule="auto"/>
        <w:ind w:left="-2" w:firstLineChars="236" w:firstLine="566"/>
        <w:jc w:val="right"/>
        <w:rPr>
          <w:rFonts w:ascii="GHEA Mariam" w:hAnsi="GHEA Mariam" w:cs="Sylfaen"/>
          <w:sz w:val="24"/>
          <w:szCs w:val="24"/>
          <w:u w:val="single"/>
          <w:lang w:val="hy-AM"/>
        </w:rPr>
      </w:pPr>
    </w:p>
    <w:sectPr w:rsidR="00EE5AE8" w:rsidRPr="00D117EC" w:rsidSect="004244C5">
      <w:headerReference w:type="even" r:id="rId10"/>
      <w:headerReference w:type="default" r:id="rId11"/>
      <w:footerReference w:type="even" r:id="rId12"/>
      <w:footerReference w:type="default" r:id="rId13"/>
      <w:headerReference w:type="first" r:id="rId14"/>
      <w:footerReference w:type="first" r:id="rId15"/>
      <w:pgSz w:w="11900" w:h="16840" w:code="9"/>
      <w:pgMar w:top="1134" w:right="851" w:bottom="1134" w:left="1701" w:header="454" w:footer="43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7C506" w14:textId="77777777" w:rsidR="005A7BF8" w:rsidRDefault="005A7BF8">
      <w:pPr>
        <w:ind w:hanging="2"/>
      </w:pPr>
      <w:r>
        <w:separator/>
      </w:r>
    </w:p>
  </w:endnote>
  <w:endnote w:type="continuationSeparator" w:id="0">
    <w:p w14:paraId="0555DA39" w14:textId="77777777" w:rsidR="005A7BF8" w:rsidRDefault="005A7BF8">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177F8D" w:rsidRDefault="00177F8D">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177F8D" w:rsidRPr="0096500D" w:rsidRDefault="00177F8D"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177F8D" w:rsidRDefault="00177F8D" w:rsidP="00E22162">
    <w:pPr>
      <w:pStyle w:val="Footer"/>
      <w:ind w:leftChars="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33193" w14:textId="77777777" w:rsidR="005A7BF8" w:rsidRDefault="005A7BF8">
      <w:pPr>
        <w:ind w:hanging="2"/>
      </w:pPr>
      <w:r>
        <w:separator/>
      </w:r>
    </w:p>
  </w:footnote>
  <w:footnote w:type="continuationSeparator" w:id="0">
    <w:p w14:paraId="75A683DA" w14:textId="77777777" w:rsidR="005A7BF8" w:rsidRDefault="005A7BF8">
      <w:pPr>
        <w:ind w:hanging="2"/>
      </w:pPr>
      <w:r>
        <w:continuationSeparator/>
      </w:r>
    </w:p>
  </w:footnote>
  <w:footnote w:id="1">
    <w:p w14:paraId="1915A102" w14:textId="59A1D2D4" w:rsidR="007664E5" w:rsidRPr="00BE7119" w:rsidRDefault="007664E5" w:rsidP="00BE7119">
      <w:pPr>
        <w:pStyle w:val="FootnoteText"/>
        <w:ind w:hanging="2"/>
        <w:jc w:val="both"/>
        <w:rPr>
          <w:rFonts w:ascii="GHEA Mariam" w:hAnsi="GHEA Mariam"/>
          <w:lang w:val="hy-AM"/>
        </w:rPr>
      </w:pPr>
      <w:r w:rsidRPr="00BE7119">
        <w:rPr>
          <w:rStyle w:val="FootnoteReference"/>
          <w:rFonts w:ascii="GHEA Mariam" w:hAnsi="GHEA Mariam"/>
        </w:rPr>
        <w:footnoteRef/>
      </w:r>
      <w:r w:rsidRPr="00BE7119">
        <w:rPr>
          <w:rFonts w:ascii="GHEA Mariam" w:hAnsi="GHEA Mariam"/>
        </w:rPr>
        <w:t xml:space="preserve"> </w:t>
      </w:r>
      <w:r w:rsidRPr="00BE7119">
        <w:rPr>
          <w:rFonts w:ascii="GHEA Mariam" w:hAnsi="GHEA Mariam"/>
          <w:lang w:val="hy-AM"/>
        </w:rPr>
        <w:t xml:space="preserve">Տե՛ս վարույթի նյութեր, հատոր 1, թերթեր </w:t>
      </w:r>
      <w:r w:rsidR="00BE7119" w:rsidRPr="00BE7119">
        <w:rPr>
          <w:rFonts w:ascii="GHEA Mariam" w:hAnsi="GHEA Mariam"/>
          <w:lang w:val="hy-AM"/>
        </w:rPr>
        <w:t>9-11</w:t>
      </w:r>
      <w:r w:rsidRPr="00BE7119">
        <w:rPr>
          <w:rFonts w:ascii="GHEA Mariam" w:hAnsi="GHEA Mariam"/>
          <w:lang w:val="hy-AM"/>
        </w:rPr>
        <w:t>։</w:t>
      </w:r>
    </w:p>
  </w:footnote>
  <w:footnote w:id="2">
    <w:p w14:paraId="49896766" w14:textId="61291F6D" w:rsidR="000F7258" w:rsidRPr="000F7258" w:rsidRDefault="000F7258">
      <w:pPr>
        <w:pStyle w:val="FootnoteText"/>
        <w:ind w:hanging="2"/>
        <w:rPr>
          <w:lang w:val="hy-AM"/>
        </w:rPr>
      </w:pPr>
      <w:r>
        <w:rPr>
          <w:rStyle w:val="FootnoteReference"/>
        </w:rPr>
        <w:footnoteRef/>
      </w:r>
      <w:r w:rsidRPr="000F7258">
        <w:rPr>
          <w:lang w:val="hy-AM"/>
        </w:rPr>
        <w:t xml:space="preserve"> </w:t>
      </w:r>
      <w:r w:rsidRPr="00BE7119">
        <w:rPr>
          <w:rFonts w:ascii="GHEA Mariam" w:hAnsi="GHEA Mariam"/>
          <w:lang w:val="hy-AM"/>
        </w:rPr>
        <w:t xml:space="preserve">Տե՛ս վարույթի նյութեր, հատոր 1, թերթ </w:t>
      </w:r>
      <w:r>
        <w:rPr>
          <w:rFonts w:ascii="GHEA Mariam" w:hAnsi="GHEA Mariam"/>
          <w:lang w:val="hy-AM"/>
        </w:rPr>
        <w:t>18</w:t>
      </w:r>
      <w:r w:rsidRPr="00BE7119">
        <w:rPr>
          <w:rFonts w:ascii="GHEA Mariam" w:hAnsi="GHEA Mariam"/>
          <w:lang w:val="hy-AM"/>
        </w:rPr>
        <w:t>։</w:t>
      </w:r>
    </w:p>
  </w:footnote>
  <w:footnote w:id="3">
    <w:p w14:paraId="28A51540" w14:textId="494FB374" w:rsidR="006D3ABC" w:rsidRPr="006D3ABC" w:rsidRDefault="006D3ABC">
      <w:pPr>
        <w:pStyle w:val="FootnoteText"/>
        <w:ind w:hanging="2"/>
        <w:rPr>
          <w:lang w:val="hy-AM"/>
        </w:rPr>
      </w:pPr>
      <w:r>
        <w:rPr>
          <w:rStyle w:val="FootnoteReference"/>
        </w:rPr>
        <w:footnoteRef/>
      </w:r>
      <w:r w:rsidRPr="006D3ABC">
        <w:rPr>
          <w:lang w:val="hy-AM"/>
        </w:rPr>
        <w:t xml:space="preserve"> </w:t>
      </w:r>
      <w:r w:rsidRPr="002248AA">
        <w:rPr>
          <w:rFonts w:ascii="GHEA Mariam" w:hAnsi="GHEA Mariam"/>
          <w:lang w:val="hy-AM"/>
        </w:rPr>
        <w:t xml:space="preserve">Տե՛ս վարույթի նյութեր, հատոր 1, թերթեր </w:t>
      </w:r>
      <w:r>
        <w:rPr>
          <w:rFonts w:ascii="GHEA Mariam" w:hAnsi="GHEA Mariam"/>
          <w:lang w:val="hy-AM"/>
        </w:rPr>
        <w:t>19-20</w:t>
      </w:r>
      <w:r w:rsidRPr="002248AA">
        <w:rPr>
          <w:rFonts w:ascii="GHEA Mariam" w:hAnsi="GHEA Mariam"/>
          <w:lang w:val="hy-AM"/>
        </w:rPr>
        <w:t>։</w:t>
      </w:r>
    </w:p>
  </w:footnote>
  <w:footnote w:id="4">
    <w:p w14:paraId="6708A415" w14:textId="41A473BE" w:rsidR="007761C7" w:rsidRPr="007761C7" w:rsidRDefault="007761C7">
      <w:pPr>
        <w:pStyle w:val="FootnoteText"/>
        <w:ind w:hanging="2"/>
        <w:rPr>
          <w:lang w:val="hy-AM"/>
        </w:rPr>
      </w:pPr>
      <w:r>
        <w:rPr>
          <w:rStyle w:val="FootnoteReference"/>
        </w:rPr>
        <w:footnoteRef/>
      </w:r>
      <w:r w:rsidRPr="007761C7">
        <w:rPr>
          <w:lang w:val="hy-AM"/>
        </w:rPr>
        <w:t xml:space="preserve"> </w:t>
      </w:r>
      <w:r w:rsidRPr="002248AA">
        <w:rPr>
          <w:rFonts w:ascii="GHEA Mariam" w:hAnsi="GHEA Mariam"/>
          <w:lang w:val="hy-AM"/>
        </w:rPr>
        <w:t xml:space="preserve">Տե՛ս վարույթի նյութեր, հատոր 1, թերթեր </w:t>
      </w:r>
      <w:r>
        <w:rPr>
          <w:rFonts w:ascii="GHEA Mariam" w:hAnsi="GHEA Mariam"/>
          <w:lang w:val="hy-AM"/>
        </w:rPr>
        <w:t>23-24</w:t>
      </w:r>
      <w:r w:rsidRPr="002248AA">
        <w:rPr>
          <w:rFonts w:ascii="GHEA Mariam" w:hAnsi="GHEA Mariam"/>
          <w:lang w:val="hy-AM"/>
        </w:rPr>
        <w:t>։</w:t>
      </w:r>
    </w:p>
  </w:footnote>
  <w:footnote w:id="5">
    <w:p w14:paraId="651040EA" w14:textId="779C889F" w:rsidR="00E55F76" w:rsidRPr="002248AA" w:rsidRDefault="00E55F76" w:rsidP="002248AA">
      <w:pPr>
        <w:pStyle w:val="FootnoteText"/>
        <w:ind w:hanging="2"/>
        <w:jc w:val="both"/>
        <w:rPr>
          <w:rFonts w:ascii="GHEA Mariam" w:hAnsi="GHEA Mariam"/>
          <w:lang w:val="hy-AM"/>
        </w:rPr>
      </w:pPr>
      <w:r w:rsidRPr="002248AA">
        <w:rPr>
          <w:rStyle w:val="FootnoteReference"/>
          <w:rFonts w:ascii="GHEA Mariam" w:hAnsi="GHEA Mariam"/>
        </w:rPr>
        <w:footnoteRef/>
      </w:r>
      <w:r w:rsidRPr="002248AA">
        <w:rPr>
          <w:rFonts w:ascii="GHEA Mariam" w:hAnsi="GHEA Mariam"/>
          <w:lang w:val="hy-AM"/>
        </w:rPr>
        <w:t xml:space="preserve"> Տե՛ս վարույթի նյութեր, հատոր 1, թերթեր </w:t>
      </w:r>
      <w:r w:rsidR="002248AA" w:rsidRPr="002248AA">
        <w:rPr>
          <w:rFonts w:ascii="GHEA Mariam" w:hAnsi="GHEA Mariam"/>
          <w:lang w:val="hy-AM"/>
        </w:rPr>
        <w:t>31-32</w:t>
      </w:r>
      <w:r w:rsidRPr="002248AA">
        <w:rPr>
          <w:rFonts w:ascii="GHEA Mariam" w:hAnsi="GHEA Mariam"/>
          <w:lang w:val="hy-AM"/>
        </w:rPr>
        <w:t>։</w:t>
      </w:r>
    </w:p>
  </w:footnote>
  <w:footnote w:id="6">
    <w:p w14:paraId="161C40AB" w14:textId="04FD59A3" w:rsidR="006522E8" w:rsidRPr="003A6D26" w:rsidRDefault="006522E8" w:rsidP="006522E8">
      <w:pPr>
        <w:pStyle w:val="FootnoteText"/>
        <w:ind w:hanging="2"/>
        <w:jc w:val="both"/>
        <w:rPr>
          <w:rFonts w:ascii="GHEA Mariam" w:hAnsi="GHEA Mariam"/>
          <w:lang w:val="hy-AM"/>
        </w:rPr>
      </w:pPr>
      <w:r w:rsidRPr="003A6D26">
        <w:rPr>
          <w:rStyle w:val="FootnoteReference"/>
          <w:rFonts w:ascii="GHEA Mariam" w:hAnsi="GHEA Mariam"/>
        </w:rPr>
        <w:footnoteRef/>
      </w:r>
      <w:r w:rsidRPr="003A6D26">
        <w:rPr>
          <w:rFonts w:ascii="GHEA Mariam" w:hAnsi="GHEA Mariam"/>
          <w:lang w:val="hy-AM"/>
        </w:rPr>
        <w:t xml:space="preserve"> Տե՛ս վարույթի նյութեր, հատոր </w:t>
      </w:r>
      <w:r w:rsidR="003A6D26" w:rsidRPr="003A6D26">
        <w:rPr>
          <w:rFonts w:ascii="GHEA Mariam" w:hAnsi="GHEA Mariam"/>
          <w:lang w:val="hy-AM"/>
        </w:rPr>
        <w:t>1</w:t>
      </w:r>
      <w:r w:rsidRPr="003A6D26">
        <w:rPr>
          <w:rFonts w:ascii="GHEA Mariam" w:hAnsi="GHEA Mariam"/>
          <w:lang w:val="hy-AM"/>
        </w:rPr>
        <w:t xml:space="preserve">, թերթեր </w:t>
      </w:r>
      <w:r w:rsidR="003A6D26" w:rsidRPr="003A6D26">
        <w:rPr>
          <w:rFonts w:ascii="GHEA Mariam" w:hAnsi="GHEA Mariam"/>
          <w:lang w:val="hy-AM"/>
        </w:rPr>
        <w:t>58-74</w:t>
      </w:r>
      <w:r w:rsidRPr="003A6D26">
        <w:rPr>
          <w:rFonts w:ascii="GHEA Mariam" w:hAnsi="GHEA Mariam"/>
          <w:lang w:val="hy-AM"/>
        </w:rPr>
        <w:t>։</w:t>
      </w:r>
    </w:p>
  </w:footnote>
  <w:footnote w:id="7">
    <w:p w14:paraId="59176329" w14:textId="2C70C8FA" w:rsidR="00177F8D" w:rsidRPr="005F38DA" w:rsidRDefault="00177F8D" w:rsidP="00D81F15">
      <w:pPr>
        <w:pStyle w:val="FootnoteText"/>
        <w:ind w:hanging="2"/>
        <w:jc w:val="both"/>
        <w:rPr>
          <w:rFonts w:ascii="GHEA Mariam" w:hAnsi="GHEA Mariam"/>
          <w:lang w:val="hy-AM"/>
        </w:rPr>
      </w:pPr>
      <w:r w:rsidRPr="005F38DA">
        <w:rPr>
          <w:rStyle w:val="FootnoteReference"/>
          <w:rFonts w:ascii="GHEA Mariam" w:hAnsi="GHEA Mariam"/>
        </w:rPr>
        <w:footnoteRef/>
      </w:r>
      <w:r w:rsidRPr="005F38DA">
        <w:rPr>
          <w:rFonts w:ascii="GHEA Mariam" w:hAnsi="GHEA Mariam"/>
          <w:lang w:val="hy-AM"/>
        </w:rPr>
        <w:t xml:space="preserve"> Տե՛ս վարույթի նյութեր, հատոր </w:t>
      </w:r>
      <w:r w:rsidR="00452EF7" w:rsidRPr="005F38DA">
        <w:rPr>
          <w:rFonts w:ascii="GHEA Mariam" w:hAnsi="GHEA Mariam"/>
          <w:lang w:val="hy-AM"/>
        </w:rPr>
        <w:t>2</w:t>
      </w:r>
      <w:r w:rsidRPr="005F38DA">
        <w:rPr>
          <w:rFonts w:ascii="GHEA Mariam" w:hAnsi="GHEA Mariam"/>
          <w:lang w:val="hy-AM"/>
        </w:rPr>
        <w:t xml:space="preserve">, թերթեր </w:t>
      </w:r>
      <w:r w:rsidR="005F38DA" w:rsidRPr="005F38DA">
        <w:rPr>
          <w:rFonts w:ascii="GHEA Mariam" w:hAnsi="GHEA Mariam"/>
          <w:lang w:val="hy-AM"/>
        </w:rPr>
        <w:t>35-54</w:t>
      </w:r>
      <w:r w:rsidRPr="005F38DA">
        <w:rPr>
          <w:rFonts w:ascii="GHEA Mariam" w:hAnsi="GHEA Mariam"/>
          <w:lang w:val="hy-AM"/>
        </w:rPr>
        <w:t>։</w:t>
      </w:r>
    </w:p>
  </w:footnote>
  <w:footnote w:id="8">
    <w:p w14:paraId="59F47AED" w14:textId="4CB6A57B" w:rsidR="001774FC" w:rsidRPr="00AA2C18" w:rsidRDefault="001774FC" w:rsidP="00AA2C18">
      <w:pPr>
        <w:pStyle w:val="FootnoteText"/>
        <w:ind w:hanging="2"/>
        <w:jc w:val="both"/>
        <w:rPr>
          <w:rFonts w:ascii="GHEA Mariam" w:hAnsi="GHEA Mariam"/>
          <w:lang w:val="hy-AM"/>
        </w:rPr>
      </w:pPr>
      <w:r w:rsidRPr="00AA2C18">
        <w:rPr>
          <w:rStyle w:val="FootnoteReference"/>
          <w:rFonts w:ascii="GHEA Mariam" w:hAnsi="GHEA Mariam"/>
        </w:rPr>
        <w:footnoteRef/>
      </w:r>
      <w:r w:rsidRPr="00AA2C18">
        <w:rPr>
          <w:rFonts w:ascii="GHEA Mariam" w:hAnsi="GHEA Mariam"/>
          <w:lang w:val="hy-AM"/>
        </w:rPr>
        <w:t xml:space="preserve"> </w:t>
      </w:r>
      <w:r w:rsidRPr="00AA2C18">
        <w:rPr>
          <w:rFonts w:ascii="GHEA Mariam" w:hAnsi="GHEA Mariam" w:cs="Sylfaen"/>
          <w:lang w:val="hy-AM"/>
        </w:rPr>
        <w:t>Տե՛ս</w:t>
      </w:r>
      <w:r w:rsidR="005451E7" w:rsidRPr="00AA2C18">
        <w:rPr>
          <w:rFonts w:ascii="GHEA Mariam" w:hAnsi="GHEA Mariam" w:cs="Sylfaen"/>
          <w:lang w:val="hy-AM"/>
        </w:rPr>
        <w:t xml:space="preserve">, </w:t>
      </w:r>
      <w:r w:rsidR="005451E7" w:rsidRPr="00AA2C18">
        <w:rPr>
          <w:rFonts w:ascii="GHEA Mariam" w:hAnsi="GHEA Mariam" w:cs="Sylfaen"/>
          <w:i/>
          <w:iCs/>
          <w:lang w:val="hy-AM"/>
        </w:rPr>
        <w:t>mutatis mutandis</w:t>
      </w:r>
      <w:r w:rsidR="005451E7" w:rsidRPr="00AA2C18">
        <w:rPr>
          <w:rFonts w:ascii="GHEA Mariam" w:hAnsi="GHEA Mariam" w:cs="Sylfaen"/>
          <w:lang w:val="hy-AM"/>
        </w:rPr>
        <w:t xml:space="preserve">, </w:t>
      </w:r>
      <w:r w:rsidRPr="00AA2C18">
        <w:rPr>
          <w:rFonts w:ascii="GHEA Mariam" w:hAnsi="GHEA Mariam" w:cs="Sylfaen"/>
          <w:lang w:val="hy-AM"/>
        </w:rPr>
        <w:t>Վճռաբեկ</w:t>
      </w:r>
      <w:r w:rsidRPr="00AA2C18">
        <w:rPr>
          <w:rFonts w:ascii="GHEA Mariam" w:hAnsi="GHEA Mariam"/>
          <w:lang w:val="hy-AM"/>
        </w:rPr>
        <w:t xml:space="preserve"> </w:t>
      </w:r>
      <w:r w:rsidRPr="00AA2C18">
        <w:rPr>
          <w:rFonts w:ascii="GHEA Mariam" w:hAnsi="GHEA Mariam" w:cs="Sylfaen"/>
          <w:lang w:val="hy-AM"/>
        </w:rPr>
        <w:t>դատարանի</w:t>
      </w:r>
      <w:r w:rsidRPr="00AA2C18">
        <w:rPr>
          <w:rFonts w:ascii="GHEA Mariam" w:hAnsi="GHEA Mariam"/>
          <w:lang w:val="hy-AM"/>
        </w:rPr>
        <w:t xml:space="preserve">` </w:t>
      </w:r>
      <w:r w:rsidR="005451E7" w:rsidRPr="00AA2C18">
        <w:rPr>
          <w:rFonts w:ascii="GHEA Mariam" w:hAnsi="GHEA Mariam"/>
          <w:i/>
          <w:iCs/>
          <w:lang w:val="hy-AM"/>
        </w:rPr>
        <w:t>Ալբերտ Հովհաննիսյանի</w:t>
      </w:r>
      <w:r w:rsidRPr="00AA2C18">
        <w:rPr>
          <w:rFonts w:ascii="GHEA Mariam" w:hAnsi="GHEA Mariam"/>
          <w:lang w:val="hy-AM"/>
        </w:rPr>
        <w:t xml:space="preserve"> գործով 202</w:t>
      </w:r>
      <w:r w:rsidR="00D54E92">
        <w:rPr>
          <w:rFonts w:ascii="GHEA Mariam" w:hAnsi="GHEA Mariam"/>
          <w:lang w:val="hy-AM"/>
        </w:rPr>
        <w:t>4</w:t>
      </w:r>
      <w:r w:rsidRPr="00AA2C18">
        <w:rPr>
          <w:rFonts w:ascii="GHEA Mariam" w:hAnsi="GHEA Mariam"/>
          <w:lang w:val="hy-AM"/>
        </w:rPr>
        <w:t xml:space="preserve"> թվականի </w:t>
      </w:r>
      <w:r w:rsidR="005451E7" w:rsidRPr="00AA2C18">
        <w:rPr>
          <w:rFonts w:ascii="GHEA Mariam" w:hAnsi="GHEA Mariam"/>
          <w:lang w:val="hy-AM"/>
        </w:rPr>
        <w:t>հունվարի</w:t>
      </w:r>
      <w:r w:rsidRPr="00AA2C18">
        <w:rPr>
          <w:rFonts w:ascii="GHEA Mariam" w:hAnsi="GHEA Mariam"/>
          <w:lang w:val="hy-AM"/>
        </w:rPr>
        <w:t xml:space="preserve"> </w:t>
      </w:r>
      <w:r w:rsidR="005451E7" w:rsidRPr="00AA2C18">
        <w:rPr>
          <w:rFonts w:ascii="GHEA Mariam" w:hAnsi="GHEA Mariam"/>
          <w:lang w:val="hy-AM"/>
        </w:rPr>
        <w:t>18</w:t>
      </w:r>
      <w:r w:rsidRPr="00AA2C18">
        <w:rPr>
          <w:rFonts w:ascii="GHEA Mariam" w:hAnsi="GHEA Mariam"/>
          <w:lang w:val="hy-AM"/>
        </w:rPr>
        <w:t xml:space="preserve">-ի թիվ </w:t>
      </w:r>
      <w:r w:rsidR="005451E7" w:rsidRPr="00AA2C18">
        <w:rPr>
          <w:rFonts w:ascii="GHEA Mariam" w:hAnsi="GHEA Mariam"/>
          <w:lang w:val="hy-AM"/>
        </w:rPr>
        <w:t>ՀԿԴ/0188/06/23</w:t>
      </w:r>
      <w:r w:rsidRPr="00AA2C18">
        <w:rPr>
          <w:rFonts w:ascii="GHEA Mariam" w:hAnsi="GHEA Mariam"/>
          <w:lang w:val="hy-AM"/>
        </w:rPr>
        <w:t xml:space="preserve"> որոշ</w:t>
      </w:r>
      <w:r w:rsidR="005451E7" w:rsidRPr="00AA2C18">
        <w:rPr>
          <w:rFonts w:ascii="GHEA Mariam" w:hAnsi="GHEA Mariam"/>
          <w:lang w:val="hy-AM"/>
        </w:rPr>
        <w:t>ումը</w:t>
      </w:r>
      <w:r w:rsidRPr="00AA2C18">
        <w:rPr>
          <w:rFonts w:ascii="GHEA Mariam" w:hAnsi="GHEA Mariam"/>
          <w:lang w:val="hy-AM"/>
        </w:rPr>
        <w:t>։</w:t>
      </w:r>
    </w:p>
  </w:footnote>
  <w:footnote w:id="9">
    <w:p w14:paraId="7830DDD3" w14:textId="5FDD6F7A" w:rsidR="00B52DD4" w:rsidRPr="00AA2C18" w:rsidRDefault="00B52DD4" w:rsidP="00AA2C18">
      <w:pPr>
        <w:pStyle w:val="FootnoteText"/>
        <w:ind w:hanging="2"/>
        <w:jc w:val="both"/>
        <w:rPr>
          <w:rFonts w:ascii="GHEA Mariam" w:hAnsi="GHEA Mariam"/>
          <w:lang w:val="hy-AM"/>
        </w:rPr>
      </w:pPr>
      <w:r w:rsidRPr="00AA2C18">
        <w:rPr>
          <w:rStyle w:val="FootnoteReference"/>
          <w:rFonts w:ascii="GHEA Mariam" w:hAnsi="GHEA Mariam"/>
        </w:rPr>
        <w:footnoteRef/>
      </w:r>
      <w:r w:rsidRPr="00AA2C18">
        <w:rPr>
          <w:rFonts w:ascii="GHEA Mariam" w:hAnsi="GHEA Mariam"/>
          <w:lang w:val="hy-AM"/>
        </w:rPr>
        <w:t xml:space="preserve"> Տե՛ս սույն որոշման 7-րդ կետը:</w:t>
      </w:r>
    </w:p>
  </w:footnote>
  <w:footnote w:id="10">
    <w:p w14:paraId="28AAFD3F" w14:textId="190C3627" w:rsidR="00AA2C18" w:rsidRPr="00AA2C18" w:rsidRDefault="00AA2C18" w:rsidP="00AA2C18">
      <w:pPr>
        <w:pStyle w:val="FootnoteText"/>
        <w:ind w:hanging="2"/>
        <w:jc w:val="both"/>
        <w:rPr>
          <w:rFonts w:ascii="GHEA Mariam" w:hAnsi="GHEA Mariam"/>
          <w:lang w:val="hy-AM"/>
        </w:rPr>
      </w:pPr>
      <w:r w:rsidRPr="00AA2C18">
        <w:rPr>
          <w:rStyle w:val="FootnoteReference"/>
          <w:rFonts w:ascii="GHEA Mariam" w:hAnsi="GHEA Mariam"/>
        </w:rPr>
        <w:footnoteRef/>
      </w:r>
      <w:r w:rsidRPr="00AA2C18">
        <w:rPr>
          <w:rFonts w:ascii="GHEA Mariam" w:hAnsi="GHEA Mariam"/>
          <w:lang w:val="hy-AM"/>
        </w:rPr>
        <w:t xml:space="preserve"> Տե՛ս սույն որոշման 1-ին կետը:</w:t>
      </w:r>
    </w:p>
  </w:footnote>
  <w:footnote w:id="11">
    <w:p w14:paraId="2B73DF8B" w14:textId="021DFAB7" w:rsidR="00AA2C18" w:rsidRPr="00AA2C18" w:rsidRDefault="00AA2C18" w:rsidP="00AA2C18">
      <w:pPr>
        <w:pStyle w:val="FootnoteText"/>
        <w:ind w:hanging="2"/>
        <w:jc w:val="both"/>
        <w:rPr>
          <w:lang w:val="hy-AM"/>
        </w:rPr>
      </w:pPr>
      <w:r w:rsidRPr="00AA2C18">
        <w:rPr>
          <w:rStyle w:val="FootnoteReference"/>
          <w:rFonts w:ascii="GHEA Mariam" w:hAnsi="GHEA Mariam"/>
        </w:rPr>
        <w:footnoteRef/>
      </w:r>
      <w:r w:rsidRPr="00AA2C18">
        <w:rPr>
          <w:rFonts w:ascii="GHEA Mariam" w:hAnsi="GHEA Mariam"/>
          <w:lang w:val="hy-AM"/>
        </w:rPr>
        <w:t xml:space="preserve"> Տե՛ս սույն որոշման 7</w:t>
      </w:r>
      <w:r w:rsidRPr="00AA2C18">
        <w:rPr>
          <w:rFonts w:ascii="Cambria Math" w:hAnsi="Cambria Math" w:cs="Cambria Math"/>
          <w:lang w:val="hy-AM"/>
        </w:rPr>
        <w:t>․</w:t>
      </w:r>
      <w:r w:rsidRPr="00AA2C18">
        <w:rPr>
          <w:rFonts w:ascii="GHEA Mariam" w:hAnsi="GHEA Mariam"/>
          <w:lang w:val="hy-AM"/>
        </w:rPr>
        <w:t>1-րդ կետը:</w:t>
      </w:r>
    </w:p>
  </w:footnote>
  <w:footnote w:id="12">
    <w:p w14:paraId="098AB94A" w14:textId="478E1F7D" w:rsidR="00AA2C18" w:rsidRPr="00541519" w:rsidRDefault="00AA2C18" w:rsidP="00541519">
      <w:pPr>
        <w:pStyle w:val="FootnoteText"/>
        <w:ind w:hanging="2"/>
        <w:jc w:val="both"/>
        <w:rPr>
          <w:rFonts w:ascii="GHEA Mariam" w:hAnsi="GHEA Mariam"/>
          <w:lang w:val="hy-AM"/>
        </w:rPr>
      </w:pPr>
      <w:r w:rsidRPr="00541519">
        <w:rPr>
          <w:rStyle w:val="FootnoteReference"/>
          <w:rFonts w:ascii="GHEA Mariam" w:hAnsi="GHEA Mariam"/>
        </w:rPr>
        <w:footnoteRef/>
      </w:r>
      <w:r w:rsidRPr="00541519">
        <w:rPr>
          <w:rFonts w:ascii="GHEA Mariam" w:hAnsi="GHEA Mariam"/>
          <w:lang w:val="hy-AM"/>
        </w:rPr>
        <w:t xml:space="preserve"> Տե՛ս սույն որոշման 1-ին կետը:</w:t>
      </w:r>
    </w:p>
  </w:footnote>
  <w:footnote w:id="13">
    <w:p w14:paraId="136F480C" w14:textId="3168B23C" w:rsidR="00541519" w:rsidRPr="00541519" w:rsidRDefault="00541519" w:rsidP="00541519">
      <w:pPr>
        <w:pStyle w:val="FootnoteText"/>
        <w:ind w:hanging="2"/>
        <w:jc w:val="both"/>
        <w:rPr>
          <w:rFonts w:ascii="GHEA Mariam" w:hAnsi="GHEA Mariam"/>
          <w:lang w:val="hy-AM"/>
        </w:rPr>
      </w:pPr>
      <w:r w:rsidRPr="00541519">
        <w:rPr>
          <w:rStyle w:val="FootnoteReference"/>
          <w:rFonts w:ascii="GHEA Mariam" w:hAnsi="GHEA Mariam"/>
        </w:rPr>
        <w:footnoteRef/>
      </w:r>
      <w:r w:rsidRPr="00541519">
        <w:rPr>
          <w:rFonts w:ascii="GHEA Mariam" w:hAnsi="GHEA Mariam"/>
          <w:lang w:val="hy-AM"/>
        </w:rPr>
        <w:t xml:space="preserve"> Տե՛ս սույն որոշման 7</w:t>
      </w:r>
      <w:r w:rsidRPr="00541519">
        <w:rPr>
          <w:rFonts w:ascii="Cambria Math" w:hAnsi="Cambria Math" w:cs="Cambria Math"/>
          <w:lang w:val="hy-AM"/>
        </w:rPr>
        <w:t>․</w:t>
      </w:r>
      <w:r w:rsidRPr="00541519">
        <w:rPr>
          <w:rFonts w:ascii="GHEA Mariam" w:hAnsi="GHEA Mariam"/>
          <w:lang w:val="hy-AM"/>
        </w:rPr>
        <w:t>2-րդ կետը:</w:t>
      </w:r>
    </w:p>
  </w:footnote>
  <w:footnote w:id="14">
    <w:p w14:paraId="096FEA6A" w14:textId="5C20C7ED" w:rsidR="00541519" w:rsidRPr="00541519" w:rsidRDefault="00541519" w:rsidP="00541519">
      <w:pPr>
        <w:pStyle w:val="FootnoteText"/>
        <w:ind w:hanging="2"/>
        <w:jc w:val="both"/>
        <w:rPr>
          <w:rFonts w:ascii="GHEA Mariam" w:hAnsi="GHEA Mariam"/>
          <w:lang w:val="hy-AM"/>
        </w:rPr>
      </w:pPr>
      <w:r w:rsidRPr="00541519">
        <w:rPr>
          <w:rStyle w:val="FootnoteReference"/>
          <w:rFonts w:ascii="GHEA Mariam" w:hAnsi="GHEA Mariam"/>
        </w:rPr>
        <w:footnoteRef/>
      </w:r>
      <w:r w:rsidRPr="00541519">
        <w:rPr>
          <w:rFonts w:ascii="GHEA Mariam" w:hAnsi="GHEA Mariam"/>
          <w:lang w:val="hy-AM"/>
        </w:rPr>
        <w:t xml:space="preserve"> Տե՛ս սույն որոշման 8-րդ կետը:</w:t>
      </w:r>
    </w:p>
  </w:footnote>
  <w:footnote w:id="15">
    <w:p w14:paraId="7ED7F42B" w14:textId="0710003D" w:rsidR="00541519" w:rsidRPr="00541519" w:rsidRDefault="00541519" w:rsidP="00541519">
      <w:pPr>
        <w:pStyle w:val="FootnoteText"/>
        <w:ind w:hanging="2"/>
        <w:jc w:val="both"/>
        <w:rPr>
          <w:rFonts w:ascii="GHEA Mariam" w:hAnsi="GHEA Mariam"/>
          <w:lang w:val="hy-AM"/>
        </w:rPr>
      </w:pPr>
      <w:r w:rsidRPr="00541519">
        <w:rPr>
          <w:rStyle w:val="FootnoteReference"/>
          <w:rFonts w:ascii="GHEA Mariam" w:hAnsi="GHEA Mariam"/>
        </w:rPr>
        <w:footnoteRef/>
      </w:r>
      <w:r w:rsidRPr="00541519">
        <w:rPr>
          <w:rFonts w:ascii="GHEA Mariam" w:hAnsi="GHEA Mariam"/>
          <w:lang w:val="hy-AM"/>
        </w:rPr>
        <w:t xml:space="preserve"> Տե՛ս սույն որոշման 9-րդ կետը:</w:t>
      </w:r>
    </w:p>
  </w:footnote>
  <w:footnote w:id="16">
    <w:p w14:paraId="4DD174E5" w14:textId="28DE86E5" w:rsidR="001A7B04" w:rsidRPr="001A7B04" w:rsidRDefault="001A7B04" w:rsidP="00541519">
      <w:pPr>
        <w:pStyle w:val="FootnoteText"/>
        <w:ind w:hanging="2"/>
        <w:jc w:val="both"/>
        <w:rPr>
          <w:lang w:val="hy-AM"/>
        </w:rPr>
      </w:pPr>
      <w:r w:rsidRPr="00541519">
        <w:rPr>
          <w:rStyle w:val="FootnoteReference"/>
          <w:rFonts w:ascii="GHEA Mariam" w:hAnsi="GHEA Mariam"/>
        </w:rPr>
        <w:footnoteRef/>
      </w:r>
      <w:r w:rsidRPr="00541519">
        <w:rPr>
          <w:rFonts w:ascii="GHEA Mariam" w:hAnsi="GHEA Mariam"/>
          <w:lang w:val="hy-AM"/>
        </w:rPr>
        <w:t xml:space="preserve"> Տե՛ս սույն որոշման 10-րդ կետը:</w:t>
      </w:r>
    </w:p>
  </w:footnote>
  <w:footnote w:id="17">
    <w:p w14:paraId="766AB94E" w14:textId="2B65DF3A" w:rsidR="00606C4C" w:rsidRPr="00606C4C" w:rsidRDefault="00606C4C" w:rsidP="00606C4C">
      <w:pPr>
        <w:pStyle w:val="FootnoteText"/>
        <w:ind w:hanging="2"/>
        <w:jc w:val="both"/>
        <w:rPr>
          <w:rFonts w:ascii="GHEA Mariam" w:hAnsi="GHEA Mariam"/>
          <w:lang w:val="hy-AM"/>
        </w:rPr>
      </w:pPr>
      <w:r w:rsidRPr="00606C4C">
        <w:rPr>
          <w:rStyle w:val="FootnoteReference"/>
          <w:rFonts w:ascii="GHEA Mariam" w:hAnsi="GHEA Mariam"/>
        </w:rPr>
        <w:footnoteRef/>
      </w:r>
      <w:r w:rsidRPr="00606C4C">
        <w:rPr>
          <w:rFonts w:ascii="GHEA Mariam" w:hAnsi="GHEA Mariam"/>
          <w:lang w:val="hy-AM"/>
        </w:rPr>
        <w:t xml:space="preserve"> </w:t>
      </w:r>
      <w:r w:rsidRPr="00606C4C">
        <w:rPr>
          <w:rFonts w:ascii="GHEA Mariam" w:hAnsi="GHEA Mariam" w:cs="Sylfaen"/>
          <w:lang w:val="hy-AM"/>
        </w:rPr>
        <w:t>Տե՛ս Վճռաբեկ</w:t>
      </w:r>
      <w:r w:rsidRPr="00606C4C">
        <w:rPr>
          <w:rFonts w:ascii="GHEA Mariam" w:hAnsi="GHEA Mariam"/>
          <w:lang w:val="hy-AM"/>
        </w:rPr>
        <w:t xml:space="preserve"> </w:t>
      </w:r>
      <w:r w:rsidRPr="00606C4C">
        <w:rPr>
          <w:rFonts w:ascii="GHEA Mariam" w:hAnsi="GHEA Mariam" w:cs="Sylfaen"/>
          <w:lang w:val="hy-AM"/>
        </w:rPr>
        <w:t>դատարանի</w:t>
      </w:r>
      <w:r w:rsidRPr="00606C4C">
        <w:rPr>
          <w:rFonts w:ascii="GHEA Mariam" w:hAnsi="GHEA Mariam"/>
          <w:lang w:val="hy-AM"/>
        </w:rPr>
        <w:t xml:space="preserve">` </w:t>
      </w:r>
      <w:r w:rsidRPr="00606C4C">
        <w:rPr>
          <w:rFonts w:ascii="GHEA Mariam" w:hAnsi="GHEA Mariam"/>
          <w:i/>
          <w:iCs/>
          <w:lang w:val="hy-AM"/>
        </w:rPr>
        <w:t>Ալբերտ Հովհաննիսյանի</w:t>
      </w:r>
      <w:r w:rsidRPr="00606C4C">
        <w:rPr>
          <w:rFonts w:ascii="GHEA Mariam" w:hAnsi="GHEA Mariam"/>
          <w:lang w:val="hy-AM"/>
        </w:rPr>
        <w:t xml:space="preserve"> գործով 202</w:t>
      </w:r>
      <w:r w:rsidR="00D54E92">
        <w:rPr>
          <w:rFonts w:ascii="GHEA Mariam" w:hAnsi="GHEA Mariam"/>
          <w:lang w:val="hy-AM"/>
        </w:rPr>
        <w:t>4</w:t>
      </w:r>
      <w:r w:rsidRPr="00606C4C">
        <w:rPr>
          <w:rFonts w:ascii="GHEA Mariam" w:hAnsi="GHEA Mariam"/>
          <w:lang w:val="hy-AM"/>
        </w:rPr>
        <w:t xml:space="preserve"> թվականի հունվարի 18-ի թիվ ՀԿԴ/0188/06/23 որոշումը։</w:t>
      </w:r>
    </w:p>
  </w:footnote>
  <w:footnote w:id="18">
    <w:p w14:paraId="3C306B30" w14:textId="511BF8D8" w:rsidR="000C2BF9" w:rsidRPr="00382E26" w:rsidRDefault="000C2BF9" w:rsidP="000C2BF9">
      <w:pPr>
        <w:pStyle w:val="FootnoteText"/>
        <w:ind w:hanging="2"/>
        <w:jc w:val="both"/>
        <w:rPr>
          <w:rFonts w:ascii="GHEA Mariam" w:hAnsi="GHEA Mariam"/>
          <w:lang w:val="hy-AM"/>
        </w:rPr>
      </w:pPr>
      <w:r w:rsidRPr="00382E26">
        <w:rPr>
          <w:rStyle w:val="FootnoteReference"/>
          <w:rFonts w:ascii="GHEA Mariam" w:hAnsi="GHEA Mariam"/>
        </w:rPr>
        <w:footnoteRef/>
      </w:r>
      <w:r w:rsidRPr="00382E26">
        <w:rPr>
          <w:rFonts w:ascii="GHEA Mariam" w:hAnsi="GHEA Mariam"/>
          <w:lang w:val="hy-AM"/>
        </w:rPr>
        <w:t xml:space="preserve"> </w:t>
      </w:r>
      <w:r w:rsidRPr="00382E26">
        <w:rPr>
          <w:rFonts w:ascii="GHEA Mariam" w:hAnsi="GHEA Mariam" w:cs="Sylfaen"/>
          <w:lang w:val="hy-AM"/>
        </w:rPr>
        <w:t xml:space="preserve">Տե՛ս </w:t>
      </w:r>
      <w:r w:rsidR="00382E26" w:rsidRPr="00382E26">
        <w:rPr>
          <w:rFonts w:ascii="GHEA Mariam" w:hAnsi="GHEA Mariam" w:cs="Sylfaen"/>
          <w:lang w:val="hy-AM"/>
        </w:rPr>
        <w:t>նույն տեղում</w:t>
      </w:r>
      <w:r w:rsidRPr="00382E26">
        <w:rPr>
          <w:rFonts w:ascii="GHEA Mariam" w:hAnsi="GHEA Mariam"/>
          <w:lang w:val="hy-A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177F8D" w:rsidRDefault="00177F8D">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177F8D" w:rsidRDefault="00177F8D"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19</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04CB889F" w:rsidR="00177F8D" w:rsidRPr="00E22162" w:rsidRDefault="00177F8D" w:rsidP="00E22162">
    <w:pPr>
      <w:pStyle w:val="Header"/>
      <w:ind w:leftChars="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355E2"/>
    <w:multiLevelType w:val="hybridMultilevel"/>
    <w:tmpl w:val="1FD82218"/>
    <w:lvl w:ilvl="0" w:tplc="A914FDE6">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E8"/>
    <w:rsid w:val="00000905"/>
    <w:rsid w:val="00001588"/>
    <w:rsid w:val="0000191C"/>
    <w:rsid w:val="00002C25"/>
    <w:rsid w:val="0000303E"/>
    <w:rsid w:val="00003069"/>
    <w:rsid w:val="000038FA"/>
    <w:rsid w:val="00004747"/>
    <w:rsid w:val="00004963"/>
    <w:rsid w:val="000051FD"/>
    <w:rsid w:val="00005FDF"/>
    <w:rsid w:val="000068D8"/>
    <w:rsid w:val="000076DB"/>
    <w:rsid w:val="000107C9"/>
    <w:rsid w:val="0001132D"/>
    <w:rsid w:val="000120F8"/>
    <w:rsid w:val="000127C4"/>
    <w:rsid w:val="00012E35"/>
    <w:rsid w:val="000130DD"/>
    <w:rsid w:val="000139CF"/>
    <w:rsid w:val="00013DA8"/>
    <w:rsid w:val="00013E84"/>
    <w:rsid w:val="000140B0"/>
    <w:rsid w:val="000142EF"/>
    <w:rsid w:val="0001438F"/>
    <w:rsid w:val="00014D07"/>
    <w:rsid w:val="00015387"/>
    <w:rsid w:val="0001547D"/>
    <w:rsid w:val="000156C2"/>
    <w:rsid w:val="000163D8"/>
    <w:rsid w:val="00016978"/>
    <w:rsid w:val="00016C77"/>
    <w:rsid w:val="00016EAA"/>
    <w:rsid w:val="00017180"/>
    <w:rsid w:val="00017C20"/>
    <w:rsid w:val="00020130"/>
    <w:rsid w:val="000203E8"/>
    <w:rsid w:val="0002047E"/>
    <w:rsid w:val="00020BF4"/>
    <w:rsid w:val="00020CF1"/>
    <w:rsid w:val="00020E6F"/>
    <w:rsid w:val="00020F05"/>
    <w:rsid w:val="0002196A"/>
    <w:rsid w:val="000221F0"/>
    <w:rsid w:val="000239A9"/>
    <w:rsid w:val="0002426A"/>
    <w:rsid w:val="00024655"/>
    <w:rsid w:val="00024BE7"/>
    <w:rsid w:val="00025629"/>
    <w:rsid w:val="00025837"/>
    <w:rsid w:val="00025D8D"/>
    <w:rsid w:val="00026428"/>
    <w:rsid w:val="000268BB"/>
    <w:rsid w:val="000268F3"/>
    <w:rsid w:val="00027092"/>
    <w:rsid w:val="000307B4"/>
    <w:rsid w:val="00030FA3"/>
    <w:rsid w:val="0003127A"/>
    <w:rsid w:val="00031DA9"/>
    <w:rsid w:val="00034141"/>
    <w:rsid w:val="0003458B"/>
    <w:rsid w:val="00034FA5"/>
    <w:rsid w:val="000353C0"/>
    <w:rsid w:val="00035683"/>
    <w:rsid w:val="00035C98"/>
    <w:rsid w:val="000367C7"/>
    <w:rsid w:val="00036F79"/>
    <w:rsid w:val="0003786C"/>
    <w:rsid w:val="00037D7C"/>
    <w:rsid w:val="000402B5"/>
    <w:rsid w:val="00040DF3"/>
    <w:rsid w:val="00040FD9"/>
    <w:rsid w:val="00042027"/>
    <w:rsid w:val="0004202F"/>
    <w:rsid w:val="00042638"/>
    <w:rsid w:val="00042E5F"/>
    <w:rsid w:val="0004453F"/>
    <w:rsid w:val="00044B21"/>
    <w:rsid w:val="0004520A"/>
    <w:rsid w:val="00045226"/>
    <w:rsid w:val="00045495"/>
    <w:rsid w:val="00045D89"/>
    <w:rsid w:val="00046404"/>
    <w:rsid w:val="00046971"/>
    <w:rsid w:val="00047C7D"/>
    <w:rsid w:val="0005039D"/>
    <w:rsid w:val="000508E9"/>
    <w:rsid w:val="00050C05"/>
    <w:rsid w:val="000510AB"/>
    <w:rsid w:val="00051B91"/>
    <w:rsid w:val="00051CD7"/>
    <w:rsid w:val="00051E06"/>
    <w:rsid w:val="00052489"/>
    <w:rsid w:val="00052A12"/>
    <w:rsid w:val="00052BB9"/>
    <w:rsid w:val="0005353C"/>
    <w:rsid w:val="00053769"/>
    <w:rsid w:val="0005469C"/>
    <w:rsid w:val="000547BE"/>
    <w:rsid w:val="00054B34"/>
    <w:rsid w:val="00054F8F"/>
    <w:rsid w:val="0005610A"/>
    <w:rsid w:val="0005632A"/>
    <w:rsid w:val="000570EF"/>
    <w:rsid w:val="0005787A"/>
    <w:rsid w:val="00060E11"/>
    <w:rsid w:val="000612BC"/>
    <w:rsid w:val="000612E8"/>
    <w:rsid w:val="0006205A"/>
    <w:rsid w:val="000629DC"/>
    <w:rsid w:val="00062B0C"/>
    <w:rsid w:val="00062F29"/>
    <w:rsid w:val="00063307"/>
    <w:rsid w:val="00063E4A"/>
    <w:rsid w:val="000646A0"/>
    <w:rsid w:val="00064774"/>
    <w:rsid w:val="00065010"/>
    <w:rsid w:val="00065A5C"/>
    <w:rsid w:val="00066500"/>
    <w:rsid w:val="00066AD3"/>
    <w:rsid w:val="00066DBD"/>
    <w:rsid w:val="00067E6D"/>
    <w:rsid w:val="00070E9D"/>
    <w:rsid w:val="000710D8"/>
    <w:rsid w:val="00071118"/>
    <w:rsid w:val="0007119C"/>
    <w:rsid w:val="0007270F"/>
    <w:rsid w:val="00073B51"/>
    <w:rsid w:val="000741BA"/>
    <w:rsid w:val="00074B0E"/>
    <w:rsid w:val="000756C0"/>
    <w:rsid w:val="000756F4"/>
    <w:rsid w:val="00075B7A"/>
    <w:rsid w:val="000762A2"/>
    <w:rsid w:val="00076337"/>
    <w:rsid w:val="00076D52"/>
    <w:rsid w:val="00077760"/>
    <w:rsid w:val="00077A3B"/>
    <w:rsid w:val="00081013"/>
    <w:rsid w:val="00081156"/>
    <w:rsid w:val="00081EEE"/>
    <w:rsid w:val="0008234E"/>
    <w:rsid w:val="00083241"/>
    <w:rsid w:val="000832ED"/>
    <w:rsid w:val="000837F0"/>
    <w:rsid w:val="00083A1C"/>
    <w:rsid w:val="00084A46"/>
    <w:rsid w:val="00084CDD"/>
    <w:rsid w:val="00084F2C"/>
    <w:rsid w:val="00084FB4"/>
    <w:rsid w:val="00085B34"/>
    <w:rsid w:val="00085FF2"/>
    <w:rsid w:val="000865CE"/>
    <w:rsid w:val="00087001"/>
    <w:rsid w:val="0008702E"/>
    <w:rsid w:val="000871D2"/>
    <w:rsid w:val="00087C8F"/>
    <w:rsid w:val="00090E9D"/>
    <w:rsid w:val="00090F32"/>
    <w:rsid w:val="00091214"/>
    <w:rsid w:val="000918BC"/>
    <w:rsid w:val="000930E0"/>
    <w:rsid w:val="00093DA4"/>
    <w:rsid w:val="0009438C"/>
    <w:rsid w:val="00094894"/>
    <w:rsid w:val="00094D16"/>
    <w:rsid w:val="00094D89"/>
    <w:rsid w:val="000951F9"/>
    <w:rsid w:val="00095777"/>
    <w:rsid w:val="00095C22"/>
    <w:rsid w:val="0009668E"/>
    <w:rsid w:val="00097044"/>
    <w:rsid w:val="0009716D"/>
    <w:rsid w:val="000973DF"/>
    <w:rsid w:val="000A0750"/>
    <w:rsid w:val="000A076F"/>
    <w:rsid w:val="000A096E"/>
    <w:rsid w:val="000A0A92"/>
    <w:rsid w:val="000A17F9"/>
    <w:rsid w:val="000A3099"/>
    <w:rsid w:val="000A37B0"/>
    <w:rsid w:val="000A39CB"/>
    <w:rsid w:val="000A3BE2"/>
    <w:rsid w:val="000A3EF1"/>
    <w:rsid w:val="000A4082"/>
    <w:rsid w:val="000A5A0E"/>
    <w:rsid w:val="000A6415"/>
    <w:rsid w:val="000A658F"/>
    <w:rsid w:val="000A6F78"/>
    <w:rsid w:val="000A73EC"/>
    <w:rsid w:val="000B0430"/>
    <w:rsid w:val="000B073E"/>
    <w:rsid w:val="000B09E4"/>
    <w:rsid w:val="000B1677"/>
    <w:rsid w:val="000B1DF1"/>
    <w:rsid w:val="000B2F9D"/>
    <w:rsid w:val="000B30F8"/>
    <w:rsid w:val="000B3195"/>
    <w:rsid w:val="000B39B2"/>
    <w:rsid w:val="000B4450"/>
    <w:rsid w:val="000B47A9"/>
    <w:rsid w:val="000B4BBE"/>
    <w:rsid w:val="000B670D"/>
    <w:rsid w:val="000B6E98"/>
    <w:rsid w:val="000B7307"/>
    <w:rsid w:val="000B7ADE"/>
    <w:rsid w:val="000C022C"/>
    <w:rsid w:val="000C04F0"/>
    <w:rsid w:val="000C08B0"/>
    <w:rsid w:val="000C13EB"/>
    <w:rsid w:val="000C1A24"/>
    <w:rsid w:val="000C1A30"/>
    <w:rsid w:val="000C1A64"/>
    <w:rsid w:val="000C21BB"/>
    <w:rsid w:val="000C2293"/>
    <w:rsid w:val="000C27BE"/>
    <w:rsid w:val="000C2BAE"/>
    <w:rsid w:val="000C2BF9"/>
    <w:rsid w:val="000C2D65"/>
    <w:rsid w:val="000C30A8"/>
    <w:rsid w:val="000C32A4"/>
    <w:rsid w:val="000C3A82"/>
    <w:rsid w:val="000C45B2"/>
    <w:rsid w:val="000C4A0F"/>
    <w:rsid w:val="000C4FEB"/>
    <w:rsid w:val="000C52CD"/>
    <w:rsid w:val="000C52DE"/>
    <w:rsid w:val="000C646F"/>
    <w:rsid w:val="000C731D"/>
    <w:rsid w:val="000C73FA"/>
    <w:rsid w:val="000C75F5"/>
    <w:rsid w:val="000C7749"/>
    <w:rsid w:val="000C7A3C"/>
    <w:rsid w:val="000C7C18"/>
    <w:rsid w:val="000C7CF5"/>
    <w:rsid w:val="000D108A"/>
    <w:rsid w:val="000D1C3C"/>
    <w:rsid w:val="000D205A"/>
    <w:rsid w:val="000D20D4"/>
    <w:rsid w:val="000D20FC"/>
    <w:rsid w:val="000D237E"/>
    <w:rsid w:val="000D3270"/>
    <w:rsid w:val="000D352E"/>
    <w:rsid w:val="000D3802"/>
    <w:rsid w:val="000D3928"/>
    <w:rsid w:val="000D4046"/>
    <w:rsid w:val="000D41CA"/>
    <w:rsid w:val="000D4409"/>
    <w:rsid w:val="000D4B58"/>
    <w:rsid w:val="000D548D"/>
    <w:rsid w:val="000D5F19"/>
    <w:rsid w:val="000D6B69"/>
    <w:rsid w:val="000D7474"/>
    <w:rsid w:val="000D74CD"/>
    <w:rsid w:val="000D7A2F"/>
    <w:rsid w:val="000E1B06"/>
    <w:rsid w:val="000E1F04"/>
    <w:rsid w:val="000E23B1"/>
    <w:rsid w:val="000E27E2"/>
    <w:rsid w:val="000E2ADD"/>
    <w:rsid w:val="000E2E84"/>
    <w:rsid w:val="000E307A"/>
    <w:rsid w:val="000E3435"/>
    <w:rsid w:val="000E369E"/>
    <w:rsid w:val="000E3F26"/>
    <w:rsid w:val="000E4450"/>
    <w:rsid w:val="000E49F7"/>
    <w:rsid w:val="000E4A94"/>
    <w:rsid w:val="000E4E74"/>
    <w:rsid w:val="000E51B6"/>
    <w:rsid w:val="000E5A1E"/>
    <w:rsid w:val="000E5B4E"/>
    <w:rsid w:val="000E674D"/>
    <w:rsid w:val="000E6B3C"/>
    <w:rsid w:val="000E6D80"/>
    <w:rsid w:val="000E7BCD"/>
    <w:rsid w:val="000F014D"/>
    <w:rsid w:val="000F0D25"/>
    <w:rsid w:val="000F14C5"/>
    <w:rsid w:val="000F19E9"/>
    <w:rsid w:val="000F1C24"/>
    <w:rsid w:val="000F2E64"/>
    <w:rsid w:val="000F3085"/>
    <w:rsid w:val="000F370B"/>
    <w:rsid w:val="000F3939"/>
    <w:rsid w:val="000F3AAE"/>
    <w:rsid w:val="000F3FF1"/>
    <w:rsid w:val="000F4212"/>
    <w:rsid w:val="000F467A"/>
    <w:rsid w:val="000F5288"/>
    <w:rsid w:val="000F5C46"/>
    <w:rsid w:val="000F5D27"/>
    <w:rsid w:val="000F6067"/>
    <w:rsid w:val="000F62FA"/>
    <w:rsid w:val="000F67A6"/>
    <w:rsid w:val="000F6824"/>
    <w:rsid w:val="000F6C9D"/>
    <w:rsid w:val="000F7258"/>
    <w:rsid w:val="000F7F09"/>
    <w:rsid w:val="001003A9"/>
    <w:rsid w:val="00100804"/>
    <w:rsid w:val="00100C2F"/>
    <w:rsid w:val="00101A67"/>
    <w:rsid w:val="00101DD0"/>
    <w:rsid w:val="00101EB8"/>
    <w:rsid w:val="0010234F"/>
    <w:rsid w:val="00102652"/>
    <w:rsid w:val="00102BC5"/>
    <w:rsid w:val="00102C81"/>
    <w:rsid w:val="00103143"/>
    <w:rsid w:val="00104392"/>
    <w:rsid w:val="001049F4"/>
    <w:rsid w:val="00105E32"/>
    <w:rsid w:val="00106451"/>
    <w:rsid w:val="001069EF"/>
    <w:rsid w:val="00106A95"/>
    <w:rsid w:val="001071BC"/>
    <w:rsid w:val="00107C0E"/>
    <w:rsid w:val="00111054"/>
    <w:rsid w:val="00112AA7"/>
    <w:rsid w:val="00113E9F"/>
    <w:rsid w:val="0011454A"/>
    <w:rsid w:val="00114B4C"/>
    <w:rsid w:val="00114D21"/>
    <w:rsid w:val="00114F1F"/>
    <w:rsid w:val="00115CD0"/>
    <w:rsid w:val="0011661D"/>
    <w:rsid w:val="001166D2"/>
    <w:rsid w:val="00116F05"/>
    <w:rsid w:val="00116F51"/>
    <w:rsid w:val="001173EE"/>
    <w:rsid w:val="001175B5"/>
    <w:rsid w:val="001178E1"/>
    <w:rsid w:val="00117C4C"/>
    <w:rsid w:val="001201FF"/>
    <w:rsid w:val="00120573"/>
    <w:rsid w:val="00120D4C"/>
    <w:rsid w:val="00121939"/>
    <w:rsid w:val="00122022"/>
    <w:rsid w:val="00122237"/>
    <w:rsid w:val="001225DF"/>
    <w:rsid w:val="00122CF8"/>
    <w:rsid w:val="001231FF"/>
    <w:rsid w:val="00123444"/>
    <w:rsid w:val="001234CE"/>
    <w:rsid w:val="00123EFC"/>
    <w:rsid w:val="00125650"/>
    <w:rsid w:val="00125C11"/>
    <w:rsid w:val="00125EBC"/>
    <w:rsid w:val="0012635E"/>
    <w:rsid w:val="001266A2"/>
    <w:rsid w:val="001268E5"/>
    <w:rsid w:val="00126B56"/>
    <w:rsid w:val="00126FE7"/>
    <w:rsid w:val="00127045"/>
    <w:rsid w:val="00130134"/>
    <w:rsid w:val="00130361"/>
    <w:rsid w:val="00130970"/>
    <w:rsid w:val="00130DD7"/>
    <w:rsid w:val="0013174C"/>
    <w:rsid w:val="00131C52"/>
    <w:rsid w:val="0013258A"/>
    <w:rsid w:val="00132EFE"/>
    <w:rsid w:val="001332B1"/>
    <w:rsid w:val="0013330A"/>
    <w:rsid w:val="00134604"/>
    <w:rsid w:val="00134B79"/>
    <w:rsid w:val="001358F5"/>
    <w:rsid w:val="00135E0B"/>
    <w:rsid w:val="00135E3D"/>
    <w:rsid w:val="00136D27"/>
    <w:rsid w:val="001374CC"/>
    <w:rsid w:val="001400CC"/>
    <w:rsid w:val="001409A8"/>
    <w:rsid w:val="00140E41"/>
    <w:rsid w:val="001412E6"/>
    <w:rsid w:val="001413EF"/>
    <w:rsid w:val="00141526"/>
    <w:rsid w:val="00141D61"/>
    <w:rsid w:val="00141E72"/>
    <w:rsid w:val="001421DC"/>
    <w:rsid w:val="00142571"/>
    <w:rsid w:val="001425E6"/>
    <w:rsid w:val="00142793"/>
    <w:rsid w:val="00142DF8"/>
    <w:rsid w:val="00143B75"/>
    <w:rsid w:val="00143F26"/>
    <w:rsid w:val="001440FE"/>
    <w:rsid w:val="001447C8"/>
    <w:rsid w:val="001447CC"/>
    <w:rsid w:val="00144831"/>
    <w:rsid w:val="00144EC8"/>
    <w:rsid w:val="00145847"/>
    <w:rsid w:val="00145C43"/>
    <w:rsid w:val="00145CD8"/>
    <w:rsid w:val="00146093"/>
    <w:rsid w:val="00146414"/>
    <w:rsid w:val="00146C32"/>
    <w:rsid w:val="00147F8A"/>
    <w:rsid w:val="00150331"/>
    <w:rsid w:val="00150A78"/>
    <w:rsid w:val="0015105A"/>
    <w:rsid w:val="00151101"/>
    <w:rsid w:val="001516C0"/>
    <w:rsid w:val="00151FD7"/>
    <w:rsid w:val="00152187"/>
    <w:rsid w:val="001522B9"/>
    <w:rsid w:val="001522E5"/>
    <w:rsid w:val="00152355"/>
    <w:rsid w:val="00152D98"/>
    <w:rsid w:val="00152DA2"/>
    <w:rsid w:val="001531FE"/>
    <w:rsid w:val="001539C5"/>
    <w:rsid w:val="00153A37"/>
    <w:rsid w:val="00153E56"/>
    <w:rsid w:val="0015427C"/>
    <w:rsid w:val="00154499"/>
    <w:rsid w:val="0015460A"/>
    <w:rsid w:val="00154D5E"/>
    <w:rsid w:val="00155B4C"/>
    <w:rsid w:val="00155CC9"/>
    <w:rsid w:val="00156A10"/>
    <w:rsid w:val="00160069"/>
    <w:rsid w:val="00160A70"/>
    <w:rsid w:val="00160AA2"/>
    <w:rsid w:val="00160C10"/>
    <w:rsid w:val="00160D7D"/>
    <w:rsid w:val="00160DE7"/>
    <w:rsid w:val="001613B9"/>
    <w:rsid w:val="00161FA2"/>
    <w:rsid w:val="00162346"/>
    <w:rsid w:val="00162387"/>
    <w:rsid w:val="00163B94"/>
    <w:rsid w:val="00163C65"/>
    <w:rsid w:val="00164694"/>
    <w:rsid w:val="00164C5B"/>
    <w:rsid w:val="00165333"/>
    <w:rsid w:val="00165949"/>
    <w:rsid w:val="00165AD7"/>
    <w:rsid w:val="00166388"/>
    <w:rsid w:val="00167235"/>
    <w:rsid w:val="00167296"/>
    <w:rsid w:val="001705B4"/>
    <w:rsid w:val="0017067C"/>
    <w:rsid w:val="0017071F"/>
    <w:rsid w:val="00171671"/>
    <w:rsid w:val="001718D0"/>
    <w:rsid w:val="001719C5"/>
    <w:rsid w:val="0017243D"/>
    <w:rsid w:val="001725DB"/>
    <w:rsid w:val="001727CE"/>
    <w:rsid w:val="001733E0"/>
    <w:rsid w:val="00173450"/>
    <w:rsid w:val="00173B2B"/>
    <w:rsid w:val="00174557"/>
    <w:rsid w:val="00174853"/>
    <w:rsid w:val="00174E39"/>
    <w:rsid w:val="00175613"/>
    <w:rsid w:val="00175C25"/>
    <w:rsid w:val="00175ED7"/>
    <w:rsid w:val="00176782"/>
    <w:rsid w:val="00176F4E"/>
    <w:rsid w:val="001774FC"/>
    <w:rsid w:val="00177F8D"/>
    <w:rsid w:val="00180027"/>
    <w:rsid w:val="001816E7"/>
    <w:rsid w:val="00181B51"/>
    <w:rsid w:val="00181FB3"/>
    <w:rsid w:val="001820C8"/>
    <w:rsid w:val="001825E3"/>
    <w:rsid w:val="00182B7D"/>
    <w:rsid w:val="0018397F"/>
    <w:rsid w:val="001842EE"/>
    <w:rsid w:val="001844C8"/>
    <w:rsid w:val="001847EA"/>
    <w:rsid w:val="00184A52"/>
    <w:rsid w:val="001850EA"/>
    <w:rsid w:val="0018518D"/>
    <w:rsid w:val="001854EE"/>
    <w:rsid w:val="00185569"/>
    <w:rsid w:val="001864D1"/>
    <w:rsid w:val="00186A30"/>
    <w:rsid w:val="0018740C"/>
    <w:rsid w:val="00187803"/>
    <w:rsid w:val="001904EC"/>
    <w:rsid w:val="00190ADA"/>
    <w:rsid w:val="001910D3"/>
    <w:rsid w:val="00191146"/>
    <w:rsid w:val="00192C81"/>
    <w:rsid w:val="00192C9D"/>
    <w:rsid w:val="001930D3"/>
    <w:rsid w:val="00193355"/>
    <w:rsid w:val="0019360C"/>
    <w:rsid w:val="00193660"/>
    <w:rsid w:val="00193A3E"/>
    <w:rsid w:val="00193FB0"/>
    <w:rsid w:val="001947D9"/>
    <w:rsid w:val="001949E0"/>
    <w:rsid w:val="00194AC0"/>
    <w:rsid w:val="00194AFD"/>
    <w:rsid w:val="00194C32"/>
    <w:rsid w:val="00195277"/>
    <w:rsid w:val="00195DC8"/>
    <w:rsid w:val="00196226"/>
    <w:rsid w:val="0019625C"/>
    <w:rsid w:val="00196366"/>
    <w:rsid w:val="001965C8"/>
    <w:rsid w:val="00196872"/>
    <w:rsid w:val="00196CF5"/>
    <w:rsid w:val="00197102"/>
    <w:rsid w:val="001A0932"/>
    <w:rsid w:val="001A0963"/>
    <w:rsid w:val="001A11F8"/>
    <w:rsid w:val="001A222F"/>
    <w:rsid w:val="001A242C"/>
    <w:rsid w:val="001A259E"/>
    <w:rsid w:val="001A27D9"/>
    <w:rsid w:val="001A2C6D"/>
    <w:rsid w:val="001A30CD"/>
    <w:rsid w:val="001A31B6"/>
    <w:rsid w:val="001A3DBE"/>
    <w:rsid w:val="001A3DF3"/>
    <w:rsid w:val="001A488F"/>
    <w:rsid w:val="001A5A8C"/>
    <w:rsid w:val="001A6567"/>
    <w:rsid w:val="001A66AB"/>
    <w:rsid w:val="001A78DE"/>
    <w:rsid w:val="001A7B04"/>
    <w:rsid w:val="001A7BAA"/>
    <w:rsid w:val="001B0018"/>
    <w:rsid w:val="001B029B"/>
    <w:rsid w:val="001B0630"/>
    <w:rsid w:val="001B0923"/>
    <w:rsid w:val="001B0A84"/>
    <w:rsid w:val="001B0D21"/>
    <w:rsid w:val="001B1148"/>
    <w:rsid w:val="001B12D6"/>
    <w:rsid w:val="001B2199"/>
    <w:rsid w:val="001B266F"/>
    <w:rsid w:val="001B44B4"/>
    <w:rsid w:val="001B4988"/>
    <w:rsid w:val="001B4D33"/>
    <w:rsid w:val="001B5747"/>
    <w:rsid w:val="001B64C1"/>
    <w:rsid w:val="001B68EE"/>
    <w:rsid w:val="001C113A"/>
    <w:rsid w:val="001C259E"/>
    <w:rsid w:val="001C25E4"/>
    <w:rsid w:val="001C2652"/>
    <w:rsid w:val="001C32A4"/>
    <w:rsid w:val="001C3606"/>
    <w:rsid w:val="001C36C9"/>
    <w:rsid w:val="001C3A39"/>
    <w:rsid w:val="001C3B4E"/>
    <w:rsid w:val="001C48BF"/>
    <w:rsid w:val="001C529C"/>
    <w:rsid w:val="001C5961"/>
    <w:rsid w:val="001C5962"/>
    <w:rsid w:val="001C5C31"/>
    <w:rsid w:val="001C63BE"/>
    <w:rsid w:val="001C6BD5"/>
    <w:rsid w:val="001C6FF8"/>
    <w:rsid w:val="001C756F"/>
    <w:rsid w:val="001C7796"/>
    <w:rsid w:val="001C77D9"/>
    <w:rsid w:val="001C7D38"/>
    <w:rsid w:val="001D02D2"/>
    <w:rsid w:val="001D0736"/>
    <w:rsid w:val="001D0E2C"/>
    <w:rsid w:val="001D148C"/>
    <w:rsid w:val="001D182D"/>
    <w:rsid w:val="001D1B10"/>
    <w:rsid w:val="001D2311"/>
    <w:rsid w:val="001D2D77"/>
    <w:rsid w:val="001D3323"/>
    <w:rsid w:val="001D35FA"/>
    <w:rsid w:val="001D3A01"/>
    <w:rsid w:val="001D3DA5"/>
    <w:rsid w:val="001D4070"/>
    <w:rsid w:val="001D43FE"/>
    <w:rsid w:val="001D4EDD"/>
    <w:rsid w:val="001D54A8"/>
    <w:rsid w:val="001D59B8"/>
    <w:rsid w:val="001D5D49"/>
    <w:rsid w:val="001D5DFA"/>
    <w:rsid w:val="001D6EF0"/>
    <w:rsid w:val="001D711A"/>
    <w:rsid w:val="001D733D"/>
    <w:rsid w:val="001D753F"/>
    <w:rsid w:val="001D79C0"/>
    <w:rsid w:val="001D7F7A"/>
    <w:rsid w:val="001E04AB"/>
    <w:rsid w:val="001E0AD3"/>
    <w:rsid w:val="001E0C3D"/>
    <w:rsid w:val="001E1D92"/>
    <w:rsid w:val="001E1E73"/>
    <w:rsid w:val="001E21C7"/>
    <w:rsid w:val="001E267A"/>
    <w:rsid w:val="001E3CF4"/>
    <w:rsid w:val="001E403F"/>
    <w:rsid w:val="001E4648"/>
    <w:rsid w:val="001E4D15"/>
    <w:rsid w:val="001E714F"/>
    <w:rsid w:val="001E7385"/>
    <w:rsid w:val="001E7E51"/>
    <w:rsid w:val="001F0AC7"/>
    <w:rsid w:val="001F1143"/>
    <w:rsid w:val="001F123D"/>
    <w:rsid w:val="001F1EF9"/>
    <w:rsid w:val="001F2372"/>
    <w:rsid w:val="001F2B78"/>
    <w:rsid w:val="001F3251"/>
    <w:rsid w:val="001F3788"/>
    <w:rsid w:val="001F38B7"/>
    <w:rsid w:val="001F3E7F"/>
    <w:rsid w:val="001F4080"/>
    <w:rsid w:val="001F4145"/>
    <w:rsid w:val="001F4CFB"/>
    <w:rsid w:val="001F51EB"/>
    <w:rsid w:val="001F5488"/>
    <w:rsid w:val="001F5C25"/>
    <w:rsid w:val="001F5D6D"/>
    <w:rsid w:val="001F632A"/>
    <w:rsid w:val="001F644B"/>
    <w:rsid w:val="001F6BE4"/>
    <w:rsid w:val="001F7B5F"/>
    <w:rsid w:val="001F7E6F"/>
    <w:rsid w:val="001F7EDE"/>
    <w:rsid w:val="002008FA"/>
    <w:rsid w:val="00201145"/>
    <w:rsid w:val="0020132D"/>
    <w:rsid w:val="00201893"/>
    <w:rsid w:val="002020D0"/>
    <w:rsid w:val="0020282E"/>
    <w:rsid w:val="0020296B"/>
    <w:rsid w:val="00202B4E"/>
    <w:rsid w:val="0020399D"/>
    <w:rsid w:val="00204E53"/>
    <w:rsid w:val="00204EFD"/>
    <w:rsid w:val="0020516B"/>
    <w:rsid w:val="0020523C"/>
    <w:rsid w:val="00205609"/>
    <w:rsid w:val="002057F1"/>
    <w:rsid w:val="00205B5B"/>
    <w:rsid w:val="00206387"/>
    <w:rsid w:val="002071FB"/>
    <w:rsid w:val="002072E7"/>
    <w:rsid w:val="00207A12"/>
    <w:rsid w:val="00207ED0"/>
    <w:rsid w:val="0021051C"/>
    <w:rsid w:val="00210E64"/>
    <w:rsid w:val="002113EB"/>
    <w:rsid w:val="00211711"/>
    <w:rsid w:val="00213C63"/>
    <w:rsid w:val="00213D74"/>
    <w:rsid w:val="00213DE4"/>
    <w:rsid w:val="00215D79"/>
    <w:rsid w:val="0021753B"/>
    <w:rsid w:val="002177A2"/>
    <w:rsid w:val="00220FA1"/>
    <w:rsid w:val="0022109D"/>
    <w:rsid w:val="002220CB"/>
    <w:rsid w:val="00222471"/>
    <w:rsid w:val="00223337"/>
    <w:rsid w:val="00223605"/>
    <w:rsid w:val="00223E70"/>
    <w:rsid w:val="002248AA"/>
    <w:rsid w:val="002249FB"/>
    <w:rsid w:val="00224EF0"/>
    <w:rsid w:val="00225739"/>
    <w:rsid w:val="002259AF"/>
    <w:rsid w:val="00226349"/>
    <w:rsid w:val="0022637E"/>
    <w:rsid w:val="00226C7B"/>
    <w:rsid w:val="00226FF9"/>
    <w:rsid w:val="002273D7"/>
    <w:rsid w:val="00227494"/>
    <w:rsid w:val="00227F40"/>
    <w:rsid w:val="00230411"/>
    <w:rsid w:val="00230B1C"/>
    <w:rsid w:val="00230B97"/>
    <w:rsid w:val="00231320"/>
    <w:rsid w:val="00233062"/>
    <w:rsid w:val="00233224"/>
    <w:rsid w:val="0023327E"/>
    <w:rsid w:val="00233923"/>
    <w:rsid w:val="00233C5B"/>
    <w:rsid w:val="00233D93"/>
    <w:rsid w:val="00233F23"/>
    <w:rsid w:val="00234527"/>
    <w:rsid w:val="002347D1"/>
    <w:rsid w:val="002348BA"/>
    <w:rsid w:val="00234A08"/>
    <w:rsid w:val="00234C23"/>
    <w:rsid w:val="00235560"/>
    <w:rsid w:val="002357F1"/>
    <w:rsid w:val="00235FC8"/>
    <w:rsid w:val="0023615E"/>
    <w:rsid w:val="002364B4"/>
    <w:rsid w:val="00236C9A"/>
    <w:rsid w:val="00236E3C"/>
    <w:rsid w:val="00236E8A"/>
    <w:rsid w:val="00237350"/>
    <w:rsid w:val="0024011A"/>
    <w:rsid w:val="002404CD"/>
    <w:rsid w:val="00240675"/>
    <w:rsid w:val="00240C4A"/>
    <w:rsid w:val="00240E99"/>
    <w:rsid w:val="00241405"/>
    <w:rsid w:val="00241517"/>
    <w:rsid w:val="0024272D"/>
    <w:rsid w:val="00243A04"/>
    <w:rsid w:val="00243EAA"/>
    <w:rsid w:val="002442A2"/>
    <w:rsid w:val="002446D2"/>
    <w:rsid w:val="0024474F"/>
    <w:rsid w:val="0024480D"/>
    <w:rsid w:val="00244A6F"/>
    <w:rsid w:val="00244D64"/>
    <w:rsid w:val="00244E8F"/>
    <w:rsid w:val="00245351"/>
    <w:rsid w:val="002463A0"/>
    <w:rsid w:val="002477B2"/>
    <w:rsid w:val="00247966"/>
    <w:rsid w:val="002502A0"/>
    <w:rsid w:val="002515DA"/>
    <w:rsid w:val="00251D40"/>
    <w:rsid w:val="002525DD"/>
    <w:rsid w:val="0025289C"/>
    <w:rsid w:val="00252996"/>
    <w:rsid w:val="00252A35"/>
    <w:rsid w:val="002535DC"/>
    <w:rsid w:val="00254BBB"/>
    <w:rsid w:val="0025509D"/>
    <w:rsid w:val="002557FA"/>
    <w:rsid w:val="002558C4"/>
    <w:rsid w:val="00255B09"/>
    <w:rsid w:val="00260D6D"/>
    <w:rsid w:val="00262604"/>
    <w:rsid w:val="00262F6E"/>
    <w:rsid w:val="00263334"/>
    <w:rsid w:val="00263ED0"/>
    <w:rsid w:val="002653FC"/>
    <w:rsid w:val="002659CD"/>
    <w:rsid w:val="00265F88"/>
    <w:rsid w:val="0026734F"/>
    <w:rsid w:val="002674AA"/>
    <w:rsid w:val="00270259"/>
    <w:rsid w:val="00271943"/>
    <w:rsid w:val="00271C69"/>
    <w:rsid w:val="00272F86"/>
    <w:rsid w:val="002730B0"/>
    <w:rsid w:val="002736F0"/>
    <w:rsid w:val="002737E2"/>
    <w:rsid w:val="00273AF7"/>
    <w:rsid w:val="002746C6"/>
    <w:rsid w:val="00274EA0"/>
    <w:rsid w:val="0027508F"/>
    <w:rsid w:val="002750CA"/>
    <w:rsid w:val="00275F81"/>
    <w:rsid w:val="00276065"/>
    <w:rsid w:val="002773F8"/>
    <w:rsid w:val="00277FAC"/>
    <w:rsid w:val="0028061D"/>
    <w:rsid w:val="002814F6"/>
    <w:rsid w:val="00281B19"/>
    <w:rsid w:val="00282A90"/>
    <w:rsid w:val="00283161"/>
    <w:rsid w:val="002833C5"/>
    <w:rsid w:val="00284063"/>
    <w:rsid w:val="00284F80"/>
    <w:rsid w:val="00285577"/>
    <w:rsid w:val="00285A8B"/>
    <w:rsid w:val="00286B1F"/>
    <w:rsid w:val="00286E03"/>
    <w:rsid w:val="00286F9C"/>
    <w:rsid w:val="00290E03"/>
    <w:rsid w:val="00291A30"/>
    <w:rsid w:val="00291AC9"/>
    <w:rsid w:val="00291CCD"/>
    <w:rsid w:val="00291F66"/>
    <w:rsid w:val="00291F73"/>
    <w:rsid w:val="002924B1"/>
    <w:rsid w:val="002929B3"/>
    <w:rsid w:val="00292C7C"/>
    <w:rsid w:val="00292D6C"/>
    <w:rsid w:val="00293153"/>
    <w:rsid w:val="002937D8"/>
    <w:rsid w:val="00293A21"/>
    <w:rsid w:val="00294A6E"/>
    <w:rsid w:val="00295375"/>
    <w:rsid w:val="0029569D"/>
    <w:rsid w:val="002958CF"/>
    <w:rsid w:val="00296CB1"/>
    <w:rsid w:val="00297861"/>
    <w:rsid w:val="00297BDD"/>
    <w:rsid w:val="002A0077"/>
    <w:rsid w:val="002A0C98"/>
    <w:rsid w:val="002A130A"/>
    <w:rsid w:val="002A1442"/>
    <w:rsid w:val="002A1981"/>
    <w:rsid w:val="002A1CB7"/>
    <w:rsid w:val="002A1EBE"/>
    <w:rsid w:val="002A2B30"/>
    <w:rsid w:val="002A3454"/>
    <w:rsid w:val="002A3712"/>
    <w:rsid w:val="002A4489"/>
    <w:rsid w:val="002A4BAB"/>
    <w:rsid w:val="002A503F"/>
    <w:rsid w:val="002A5F11"/>
    <w:rsid w:val="002A5F73"/>
    <w:rsid w:val="002A75F0"/>
    <w:rsid w:val="002A7836"/>
    <w:rsid w:val="002A7BAF"/>
    <w:rsid w:val="002A7D97"/>
    <w:rsid w:val="002A7FB2"/>
    <w:rsid w:val="002B06A6"/>
    <w:rsid w:val="002B0A3B"/>
    <w:rsid w:val="002B0B7F"/>
    <w:rsid w:val="002B0E90"/>
    <w:rsid w:val="002B0EB0"/>
    <w:rsid w:val="002B166D"/>
    <w:rsid w:val="002B2400"/>
    <w:rsid w:val="002B249D"/>
    <w:rsid w:val="002B3248"/>
    <w:rsid w:val="002B34B4"/>
    <w:rsid w:val="002B3A09"/>
    <w:rsid w:val="002B3B28"/>
    <w:rsid w:val="002B45EE"/>
    <w:rsid w:val="002B4716"/>
    <w:rsid w:val="002B5058"/>
    <w:rsid w:val="002B54CC"/>
    <w:rsid w:val="002B54E6"/>
    <w:rsid w:val="002B6042"/>
    <w:rsid w:val="002B66A1"/>
    <w:rsid w:val="002B6901"/>
    <w:rsid w:val="002B7A2C"/>
    <w:rsid w:val="002B7ACE"/>
    <w:rsid w:val="002B7EE6"/>
    <w:rsid w:val="002C0103"/>
    <w:rsid w:val="002C2117"/>
    <w:rsid w:val="002C2DA0"/>
    <w:rsid w:val="002C4207"/>
    <w:rsid w:val="002C4928"/>
    <w:rsid w:val="002C4C27"/>
    <w:rsid w:val="002C4EF6"/>
    <w:rsid w:val="002C5546"/>
    <w:rsid w:val="002C63EA"/>
    <w:rsid w:val="002C788D"/>
    <w:rsid w:val="002C7B8B"/>
    <w:rsid w:val="002D035C"/>
    <w:rsid w:val="002D04D7"/>
    <w:rsid w:val="002D0958"/>
    <w:rsid w:val="002D0A1F"/>
    <w:rsid w:val="002D0AC4"/>
    <w:rsid w:val="002D12A3"/>
    <w:rsid w:val="002D139B"/>
    <w:rsid w:val="002D1922"/>
    <w:rsid w:val="002D1AE4"/>
    <w:rsid w:val="002D23E6"/>
    <w:rsid w:val="002D27FC"/>
    <w:rsid w:val="002D29CC"/>
    <w:rsid w:val="002D2B42"/>
    <w:rsid w:val="002D2CF9"/>
    <w:rsid w:val="002D2DED"/>
    <w:rsid w:val="002D33FD"/>
    <w:rsid w:val="002D3EB3"/>
    <w:rsid w:val="002D47F5"/>
    <w:rsid w:val="002D4AD0"/>
    <w:rsid w:val="002D4DDC"/>
    <w:rsid w:val="002D513A"/>
    <w:rsid w:val="002D56FA"/>
    <w:rsid w:val="002D6350"/>
    <w:rsid w:val="002D63CA"/>
    <w:rsid w:val="002D6853"/>
    <w:rsid w:val="002D7BDD"/>
    <w:rsid w:val="002E00A5"/>
    <w:rsid w:val="002E03FB"/>
    <w:rsid w:val="002E0E8F"/>
    <w:rsid w:val="002E1119"/>
    <w:rsid w:val="002E11D5"/>
    <w:rsid w:val="002E2A74"/>
    <w:rsid w:val="002E37C1"/>
    <w:rsid w:val="002E3D73"/>
    <w:rsid w:val="002E43B3"/>
    <w:rsid w:val="002E450F"/>
    <w:rsid w:val="002E4E82"/>
    <w:rsid w:val="002E55DC"/>
    <w:rsid w:val="002E57B2"/>
    <w:rsid w:val="002E5BBD"/>
    <w:rsid w:val="002E5D7F"/>
    <w:rsid w:val="002E600E"/>
    <w:rsid w:val="002E664B"/>
    <w:rsid w:val="002E672E"/>
    <w:rsid w:val="002E6C11"/>
    <w:rsid w:val="002F0AEA"/>
    <w:rsid w:val="002F0CB6"/>
    <w:rsid w:val="002F16BC"/>
    <w:rsid w:val="002F282D"/>
    <w:rsid w:val="002F2F3E"/>
    <w:rsid w:val="002F3389"/>
    <w:rsid w:val="002F42BB"/>
    <w:rsid w:val="002F471A"/>
    <w:rsid w:val="002F4A68"/>
    <w:rsid w:val="002F4FE3"/>
    <w:rsid w:val="002F4FF0"/>
    <w:rsid w:val="002F5821"/>
    <w:rsid w:val="002F5F10"/>
    <w:rsid w:val="002F612B"/>
    <w:rsid w:val="002F6772"/>
    <w:rsid w:val="002F6DB9"/>
    <w:rsid w:val="002F6EAA"/>
    <w:rsid w:val="002F6F0F"/>
    <w:rsid w:val="002F720D"/>
    <w:rsid w:val="002F7559"/>
    <w:rsid w:val="002F791D"/>
    <w:rsid w:val="00300075"/>
    <w:rsid w:val="00300178"/>
    <w:rsid w:val="003001F9"/>
    <w:rsid w:val="00300721"/>
    <w:rsid w:val="0030099D"/>
    <w:rsid w:val="00300A3F"/>
    <w:rsid w:val="00301668"/>
    <w:rsid w:val="003019A8"/>
    <w:rsid w:val="00301F9D"/>
    <w:rsid w:val="003026D3"/>
    <w:rsid w:val="00302EF7"/>
    <w:rsid w:val="0030346B"/>
    <w:rsid w:val="003040F1"/>
    <w:rsid w:val="0030487C"/>
    <w:rsid w:val="00304E87"/>
    <w:rsid w:val="00305966"/>
    <w:rsid w:val="0030626A"/>
    <w:rsid w:val="003064B2"/>
    <w:rsid w:val="00306923"/>
    <w:rsid w:val="00306BCA"/>
    <w:rsid w:val="00306C34"/>
    <w:rsid w:val="0030710A"/>
    <w:rsid w:val="003108B5"/>
    <w:rsid w:val="00311001"/>
    <w:rsid w:val="0031112D"/>
    <w:rsid w:val="0031114A"/>
    <w:rsid w:val="0031139D"/>
    <w:rsid w:val="003113DC"/>
    <w:rsid w:val="00311B19"/>
    <w:rsid w:val="0031217F"/>
    <w:rsid w:val="003124D1"/>
    <w:rsid w:val="0031276E"/>
    <w:rsid w:val="00312901"/>
    <w:rsid w:val="0031298C"/>
    <w:rsid w:val="00313CD2"/>
    <w:rsid w:val="0031435C"/>
    <w:rsid w:val="00314EB6"/>
    <w:rsid w:val="003155AB"/>
    <w:rsid w:val="00315666"/>
    <w:rsid w:val="00315D16"/>
    <w:rsid w:val="00315E36"/>
    <w:rsid w:val="003168B1"/>
    <w:rsid w:val="00317615"/>
    <w:rsid w:val="00317681"/>
    <w:rsid w:val="003205CB"/>
    <w:rsid w:val="00320E5D"/>
    <w:rsid w:val="0032124C"/>
    <w:rsid w:val="003213A4"/>
    <w:rsid w:val="0032165D"/>
    <w:rsid w:val="00322D31"/>
    <w:rsid w:val="00322D82"/>
    <w:rsid w:val="003232DB"/>
    <w:rsid w:val="003232F5"/>
    <w:rsid w:val="00323488"/>
    <w:rsid w:val="00323CA5"/>
    <w:rsid w:val="00323E80"/>
    <w:rsid w:val="0032429A"/>
    <w:rsid w:val="003258D9"/>
    <w:rsid w:val="0032597A"/>
    <w:rsid w:val="00325EEF"/>
    <w:rsid w:val="0032621D"/>
    <w:rsid w:val="003265B5"/>
    <w:rsid w:val="0032670B"/>
    <w:rsid w:val="00326B54"/>
    <w:rsid w:val="00327B7A"/>
    <w:rsid w:val="00327B82"/>
    <w:rsid w:val="00330366"/>
    <w:rsid w:val="003311EE"/>
    <w:rsid w:val="00331A85"/>
    <w:rsid w:val="00331B83"/>
    <w:rsid w:val="00332368"/>
    <w:rsid w:val="00332473"/>
    <w:rsid w:val="003327DC"/>
    <w:rsid w:val="003329ED"/>
    <w:rsid w:val="00332BA5"/>
    <w:rsid w:val="00332DFB"/>
    <w:rsid w:val="00332E9E"/>
    <w:rsid w:val="00332EC2"/>
    <w:rsid w:val="00332F7D"/>
    <w:rsid w:val="003334B7"/>
    <w:rsid w:val="00333F6D"/>
    <w:rsid w:val="00334412"/>
    <w:rsid w:val="003348BC"/>
    <w:rsid w:val="00334B95"/>
    <w:rsid w:val="00334F3D"/>
    <w:rsid w:val="003361E4"/>
    <w:rsid w:val="0033620F"/>
    <w:rsid w:val="0033624A"/>
    <w:rsid w:val="003373FC"/>
    <w:rsid w:val="003376AB"/>
    <w:rsid w:val="00340280"/>
    <w:rsid w:val="00341359"/>
    <w:rsid w:val="00341491"/>
    <w:rsid w:val="00342000"/>
    <w:rsid w:val="003428B0"/>
    <w:rsid w:val="00342ED1"/>
    <w:rsid w:val="003431D5"/>
    <w:rsid w:val="0034324D"/>
    <w:rsid w:val="00343ECB"/>
    <w:rsid w:val="0034469A"/>
    <w:rsid w:val="00344770"/>
    <w:rsid w:val="00344B66"/>
    <w:rsid w:val="00344CDB"/>
    <w:rsid w:val="003454B1"/>
    <w:rsid w:val="003454CA"/>
    <w:rsid w:val="00345996"/>
    <w:rsid w:val="003459E3"/>
    <w:rsid w:val="003468CC"/>
    <w:rsid w:val="003469BE"/>
    <w:rsid w:val="00346C5C"/>
    <w:rsid w:val="003473AE"/>
    <w:rsid w:val="003475FD"/>
    <w:rsid w:val="00347EF1"/>
    <w:rsid w:val="00347FC6"/>
    <w:rsid w:val="00350ADC"/>
    <w:rsid w:val="00350BE6"/>
    <w:rsid w:val="00351684"/>
    <w:rsid w:val="003525AC"/>
    <w:rsid w:val="003528A5"/>
    <w:rsid w:val="00352A52"/>
    <w:rsid w:val="00352F26"/>
    <w:rsid w:val="0035388A"/>
    <w:rsid w:val="003545DC"/>
    <w:rsid w:val="003552E9"/>
    <w:rsid w:val="003558F1"/>
    <w:rsid w:val="00355BE5"/>
    <w:rsid w:val="0035668F"/>
    <w:rsid w:val="00360402"/>
    <w:rsid w:val="00360CC3"/>
    <w:rsid w:val="00360D85"/>
    <w:rsid w:val="003611F1"/>
    <w:rsid w:val="0036152B"/>
    <w:rsid w:val="003616A2"/>
    <w:rsid w:val="003620F3"/>
    <w:rsid w:val="00363EB0"/>
    <w:rsid w:val="003647C9"/>
    <w:rsid w:val="003648AA"/>
    <w:rsid w:val="00364B30"/>
    <w:rsid w:val="0036618F"/>
    <w:rsid w:val="0036740E"/>
    <w:rsid w:val="00367840"/>
    <w:rsid w:val="00367940"/>
    <w:rsid w:val="00367F43"/>
    <w:rsid w:val="00370322"/>
    <w:rsid w:val="00370A2D"/>
    <w:rsid w:val="00370DE1"/>
    <w:rsid w:val="00370E78"/>
    <w:rsid w:val="0037123C"/>
    <w:rsid w:val="0037148C"/>
    <w:rsid w:val="00371F8E"/>
    <w:rsid w:val="003725B7"/>
    <w:rsid w:val="00372BA1"/>
    <w:rsid w:val="00373B85"/>
    <w:rsid w:val="003746DD"/>
    <w:rsid w:val="003750CB"/>
    <w:rsid w:val="00375A1F"/>
    <w:rsid w:val="00375C13"/>
    <w:rsid w:val="00375D3F"/>
    <w:rsid w:val="00376327"/>
    <w:rsid w:val="00376AAE"/>
    <w:rsid w:val="003771E3"/>
    <w:rsid w:val="003776CC"/>
    <w:rsid w:val="00377AD0"/>
    <w:rsid w:val="00377E56"/>
    <w:rsid w:val="00380563"/>
    <w:rsid w:val="00380C66"/>
    <w:rsid w:val="00380D7A"/>
    <w:rsid w:val="00380EC8"/>
    <w:rsid w:val="00380F1E"/>
    <w:rsid w:val="003821DE"/>
    <w:rsid w:val="00382E26"/>
    <w:rsid w:val="003833E1"/>
    <w:rsid w:val="003838E5"/>
    <w:rsid w:val="00384053"/>
    <w:rsid w:val="0038409E"/>
    <w:rsid w:val="003843DF"/>
    <w:rsid w:val="00384644"/>
    <w:rsid w:val="003850D2"/>
    <w:rsid w:val="00385F37"/>
    <w:rsid w:val="003862CE"/>
    <w:rsid w:val="0038644A"/>
    <w:rsid w:val="00387157"/>
    <w:rsid w:val="00387866"/>
    <w:rsid w:val="00387AF0"/>
    <w:rsid w:val="00387C30"/>
    <w:rsid w:val="00390BF5"/>
    <w:rsid w:val="00390E8A"/>
    <w:rsid w:val="00390E94"/>
    <w:rsid w:val="003916E9"/>
    <w:rsid w:val="00391AE8"/>
    <w:rsid w:val="00392C99"/>
    <w:rsid w:val="00392FE9"/>
    <w:rsid w:val="0039315D"/>
    <w:rsid w:val="00393B27"/>
    <w:rsid w:val="00394178"/>
    <w:rsid w:val="00394308"/>
    <w:rsid w:val="00394A21"/>
    <w:rsid w:val="00394AF6"/>
    <w:rsid w:val="00394CE8"/>
    <w:rsid w:val="00395C06"/>
    <w:rsid w:val="00395D23"/>
    <w:rsid w:val="00395D46"/>
    <w:rsid w:val="0039682F"/>
    <w:rsid w:val="00397454"/>
    <w:rsid w:val="003A054C"/>
    <w:rsid w:val="003A0CF6"/>
    <w:rsid w:val="003A14BF"/>
    <w:rsid w:val="003A1DBC"/>
    <w:rsid w:val="003A305B"/>
    <w:rsid w:val="003A3D13"/>
    <w:rsid w:val="003A3D4C"/>
    <w:rsid w:val="003A3E48"/>
    <w:rsid w:val="003A4245"/>
    <w:rsid w:val="003A44C5"/>
    <w:rsid w:val="003A5047"/>
    <w:rsid w:val="003A54D3"/>
    <w:rsid w:val="003A54F1"/>
    <w:rsid w:val="003A5527"/>
    <w:rsid w:val="003A5B36"/>
    <w:rsid w:val="003A61A3"/>
    <w:rsid w:val="003A61E9"/>
    <w:rsid w:val="003A62EA"/>
    <w:rsid w:val="003A6402"/>
    <w:rsid w:val="003A6695"/>
    <w:rsid w:val="003A6D26"/>
    <w:rsid w:val="003A717E"/>
    <w:rsid w:val="003B00B5"/>
    <w:rsid w:val="003B05B3"/>
    <w:rsid w:val="003B0961"/>
    <w:rsid w:val="003B0BC5"/>
    <w:rsid w:val="003B0D0E"/>
    <w:rsid w:val="003B11BB"/>
    <w:rsid w:val="003B1955"/>
    <w:rsid w:val="003B2B0C"/>
    <w:rsid w:val="003B2E8D"/>
    <w:rsid w:val="003B3017"/>
    <w:rsid w:val="003B35B8"/>
    <w:rsid w:val="003B3655"/>
    <w:rsid w:val="003B3F5D"/>
    <w:rsid w:val="003B4013"/>
    <w:rsid w:val="003B442B"/>
    <w:rsid w:val="003B46E7"/>
    <w:rsid w:val="003B4948"/>
    <w:rsid w:val="003B683C"/>
    <w:rsid w:val="003B6D6A"/>
    <w:rsid w:val="003B71C2"/>
    <w:rsid w:val="003B7751"/>
    <w:rsid w:val="003B7ECA"/>
    <w:rsid w:val="003C0A7A"/>
    <w:rsid w:val="003C17C3"/>
    <w:rsid w:val="003C19DA"/>
    <w:rsid w:val="003C22A9"/>
    <w:rsid w:val="003C24AF"/>
    <w:rsid w:val="003C27E2"/>
    <w:rsid w:val="003C2B5F"/>
    <w:rsid w:val="003C2EF6"/>
    <w:rsid w:val="003C435F"/>
    <w:rsid w:val="003C49DF"/>
    <w:rsid w:val="003C50E7"/>
    <w:rsid w:val="003C5592"/>
    <w:rsid w:val="003C55E7"/>
    <w:rsid w:val="003C5959"/>
    <w:rsid w:val="003C6307"/>
    <w:rsid w:val="003C7370"/>
    <w:rsid w:val="003D017D"/>
    <w:rsid w:val="003D0283"/>
    <w:rsid w:val="003D0426"/>
    <w:rsid w:val="003D04AE"/>
    <w:rsid w:val="003D07FA"/>
    <w:rsid w:val="003D0B5D"/>
    <w:rsid w:val="003D297A"/>
    <w:rsid w:val="003D316A"/>
    <w:rsid w:val="003D41AF"/>
    <w:rsid w:val="003D4B92"/>
    <w:rsid w:val="003D519A"/>
    <w:rsid w:val="003D51DC"/>
    <w:rsid w:val="003D583A"/>
    <w:rsid w:val="003D5947"/>
    <w:rsid w:val="003D598F"/>
    <w:rsid w:val="003D5D3A"/>
    <w:rsid w:val="003D5EBC"/>
    <w:rsid w:val="003D657E"/>
    <w:rsid w:val="003D669B"/>
    <w:rsid w:val="003D69EC"/>
    <w:rsid w:val="003D738D"/>
    <w:rsid w:val="003D73AB"/>
    <w:rsid w:val="003D73C3"/>
    <w:rsid w:val="003D767A"/>
    <w:rsid w:val="003E01AA"/>
    <w:rsid w:val="003E01C2"/>
    <w:rsid w:val="003E0BDF"/>
    <w:rsid w:val="003E13AA"/>
    <w:rsid w:val="003E20D3"/>
    <w:rsid w:val="003E226E"/>
    <w:rsid w:val="003E2E10"/>
    <w:rsid w:val="003E3611"/>
    <w:rsid w:val="003E3A8D"/>
    <w:rsid w:val="003E3CAF"/>
    <w:rsid w:val="003E3EA3"/>
    <w:rsid w:val="003E4765"/>
    <w:rsid w:val="003E4BD3"/>
    <w:rsid w:val="003E4D08"/>
    <w:rsid w:val="003E52FA"/>
    <w:rsid w:val="003E57E3"/>
    <w:rsid w:val="003E586C"/>
    <w:rsid w:val="003E68CD"/>
    <w:rsid w:val="003E6C15"/>
    <w:rsid w:val="003E6F1D"/>
    <w:rsid w:val="003E71D3"/>
    <w:rsid w:val="003E734F"/>
    <w:rsid w:val="003E7E43"/>
    <w:rsid w:val="003F0DDD"/>
    <w:rsid w:val="003F10EE"/>
    <w:rsid w:val="003F1CC6"/>
    <w:rsid w:val="003F1E46"/>
    <w:rsid w:val="003F2BA4"/>
    <w:rsid w:val="003F2CEE"/>
    <w:rsid w:val="003F2F1F"/>
    <w:rsid w:val="003F361D"/>
    <w:rsid w:val="003F3C43"/>
    <w:rsid w:val="003F3DD1"/>
    <w:rsid w:val="003F4467"/>
    <w:rsid w:val="003F4667"/>
    <w:rsid w:val="003F4F8E"/>
    <w:rsid w:val="003F548C"/>
    <w:rsid w:val="003F5AB8"/>
    <w:rsid w:val="003F5BE9"/>
    <w:rsid w:val="003F6057"/>
    <w:rsid w:val="003F6D59"/>
    <w:rsid w:val="003F72D7"/>
    <w:rsid w:val="003F7765"/>
    <w:rsid w:val="003F7968"/>
    <w:rsid w:val="003F7AF7"/>
    <w:rsid w:val="003F7C05"/>
    <w:rsid w:val="00400292"/>
    <w:rsid w:val="004004DF"/>
    <w:rsid w:val="00400788"/>
    <w:rsid w:val="0040192C"/>
    <w:rsid w:val="00401D3D"/>
    <w:rsid w:val="004031B3"/>
    <w:rsid w:val="00405684"/>
    <w:rsid w:val="00405E41"/>
    <w:rsid w:val="00406211"/>
    <w:rsid w:val="004062B3"/>
    <w:rsid w:val="00406C60"/>
    <w:rsid w:val="004076FF"/>
    <w:rsid w:val="00407796"/>
    <w:rsid w:val="0041010C"/>
    <w:rsid w:val="0041012B"/>
    <w:rsid w:val="0041060A"/>
    <w:rsid w:val="004119E9"/>
    <w:rsid w:val="004123A5"/>
    <w:rsid w:val="004123FB"/>
    <w:rsid w:val="00412811"/>
    <w:rsid w:val="0041329F"/>
    <w:rsid w:val="0041380F"/>
    <w:rsid w:val="004139E3"/>
    <w:rsid w:val="004145BF"/>
    <w:rsid w:val="00414A07"/>
    <w:rsid w:val="00415199"/>
    <w:rsid w:val="0041532F"/>
    <w:rsid w:val="00415DF9"/>
    <w:rsid w:val="0041603B"/>
    <w:rsid w:val="00417342"/>
    <w:rsid w:val="0041761D"/>
    <w:rsid w:val="00417980"/>
    <w:rsid w:val="00417CE2"/>
    <w:rsid w:val="0042059C"/>
    <w:rsid w:val="00421952"/>
    <w:rsid w:val="00421E4F"/>
    <w:rsid w:val="00422A45"/>
    <w:rsid w:val="004244A0"/>
    <w:rsid w:val="004244C5"/>
    <w:rsid w:val="00424ABE"/>
    <w:rsid w:val="00425349"/>
    <w:rsid w:val="0042550A"/>
    <w:rsid w:val="004259EB"/>
    <w:rsid w:val="004260A2"/>
    <w:rsid w:val="004279B0"/>
    <w:rsid w:val="0043058B"/>
    <w:rsid w:val="00431563"/>
    <w:rsid w:val="00431C95"/>
    <w:rsid w:val="004326BF"/>
    <w:rsid w:val="00432AB7"/>
    <w:rsid w:val="0043358D"/>
    <w:rsid w:val="004342C7"/>
    <w:rsid w:val="004342F3"/>
    <w:rsid w:val="00436674"/>
    <w:rsid w:val="00436B41"/>
    <w:rsid w:val="00436BFE"/>
    <w:rsid w:val="00437C8D"/>
    <w:rsid w:val="004401AE"/>
    <w:rsid w:val="00440B23"/>
    <w:rsid w:val="00440FF2"/>
    <w:rsid w:val="00442523"/>
    <w:rsid w:val="0044286B"/>
    <w:rsid w:val="004431CC"/>
    <w:rsid w:val="00443A3D"/>
    <w:rsid w:val="0044538B"/>
    <w:rsid w:val="004455E7"/>
    <w:rsid w:val="0044593A"/>
    <w:rsid w:val="00445CB1"/>
    <w:rsid w:val="00445F7D"/>
    <w:rsid w:val="004467F2"/>
    <w:rsid w:val="00446C9A"/>
    <w:rsid w:val="0044784C"/>
    <w:rsid w:val="0045042C"/>
    <w:rsid w:val="0045098E"/>
    <w:rsid w:val="004511EB"/>
    <w:rsid w:val="00451473"/>
    <w:rsid w:val="004517FB"/>
    <w:rsid w:val="004520FD"/>
    <w:rsid w:val="00452379"/>
    <w:rsid w:val="00452919"/>
    <w:rsid w:val="00452EF7"/>
    <w:rsid w:val="00454809"/>
    <w:rsid w:val="00454C02"/>
    <w:rsid w:val="00454C6C"/>
    <w:rsid w:val="0045538C"/>
    <w:rsid w:val="0045572F"/>
    <w:rsid w:val="00455B16"/>
    <w:rsid w:val="00456A6C"/>
    <w:rsid w:val="00457A24"/>
    <w:rsid w:val="00460A5B"/>
    <w:rsid w:val="00460C28"/>
    <w:rsid w:val="00460D60"/>
    <w:rsid w:val="004610C6"/>
    <w:rsid w:val="004630B2"/>
    <w:rsid w:val="00464667"/>
    <w:rsid w:val="00464A4E"/>
    <w:rsid w:val="004651C2"/>
    <w:rsid w:val="0046535E"/>
    <w:rsid w:val="0046580B"/>
    <w:rsid w:val="00466499"/>
    <w:rsid w:val="004664A9"/>
    <w:rsid w:val="00466E01"/>
    <w:rsid w:val="00467648"/>
    <w:rsid w:val="00467B1F"/>
    <w:rsid w:val="00470A17"/>
    <w:rsid w:val="00470FB2"/>
    <w:rsid w:val="004714FD"/>
    <w:rsid w:val="0047155A"/>
    <w:rsid w:val="00471601"/>
    <w:rsid w:val="00471AED"/>
    <w:rsid w:val="00471EC1"/>
    <w:rsid w:val="00472125"/>
    <w:rsid w:val="00472604"/>
    <w:rsid w:val="0047274F"/>
    <w:rsid w:val="00472C4C"/>
    <w:rsid w:val="0047308E"/>
    <w:rsid w:val="004744D4"/>
    <w:rsid w:val="0047642D"/>
    <w:rsid w:val="004768B6"/>
    <w:rsid w:val="00476A96"/>
    <w:rsid w:val="00477722"/>
    <w:rsid w:val="00477AA7"/>
    <w:rsid w:val="0048029A"/>
    <w:rsid w:val="00481909"/>
    <w:rsid w:val="00481B54"/>
    <w:rsid w:val="004820D0"/>
    <w:rsid w:val="00482627"/>
    <w:rsid w:val="00482A19"/>
    <w:rsid w:val="00482AA0"/>
    <w:rsid w:val="004832F9"/>
    <w:rsid w:val="004839D9"/>
    <w:rsid w:val="00483BA4"/>
    <w:rsid w:val="00483F62"/>
    <w:rsid w:val="00484891"/>
    <w:rsid w:val="00484E23"/>
    <w:rsid w:val="004852F4"/>
    <w:rsid w:val="004853BF"/>
    <w:rsid w:val="00485A8B"/>
    <w:rsid w:val="00486431"/>
    <w:rsid w:val="004869CE"/>
    <w:rsid w:val="004873DE"/>
    <w:rsid w:val="00487594"/>
    <w:rsid w:val="00487E2B"/>
    <w:rsid w:val="0049014B"/>
    <w:rsid w:val="00490192"/>
    <w:rsid w:val="004910B7"/>
    <w:rsid w:val="004914AD"/>
    <w:rsid w:val="00491AA4"/>
    <w:rsid w:val="00491D40"/>
    <w:rsid w:val="0049215A"/>
    <w:rsid w:val="00492168"/>
    <w:rsid w:val="00492917"/>
    <w:rsid w:val="00492EC8"/>
    <w:rsid w:val="00493E7B"/>
    <w:rsid w:val="00493ED9"/>
    <w:rsid w:val="00494453"/>
    <w:rsid w:val="0049467E"/>
    <w:rsid w:val="004947E6"/>
    <w:rsid w:val="004960EC"/>
    <w:rsid w:val="00496546"/>
    <w:rsid w:val="004974BC"/>
    <w:rsid w:val="004A01D5"/>
    <w:rsid w:val="004A0370"/>
    <w:rsid w:val="004A0431"/>
    <w:rsid w:val="004A0CA2"/>
    <w:rsid w:val="004A12C2"/>
    <w:rsid w:val="004A133D"/>
    <w:rsid w:val="004A2A3C"/>
    <w:rsid w:val="004A2A98"/>
    <w:rsid w:val="004A2EED"/>
    <w:rsid w:val="004A372B"/>
    <w:rsid w:val="004A3DB9"/>
    <w:rsid w:val="004A4244"/>
    <w:rsid w:val="004A44A8"/>
    <w:rsid w:val="004A46A6"/>
    <w:rsid w:val="004A4A37"/>
    <w:rsid w:val="004A4AA3"/>
    <w:rsid w:val="004A59CB"/>
    <w:rsid w:val="004A643A"/>
    <w:rsid w:val="004A6646"/>
    <w:rsid w:val="004A694F"/>
    <w:rsid w:val="004A714D"/>
    <w:rsid w:val="004A72FE"/>
    <w:rsid w:val="004A7E24"/>
    <w:rsid w:val="004B02C9"/>
    <w:rsid w:val="004B02FA"/>
    <w:rsid w:val="004B0D3A"/>
    <w:rsid w:val="004B0DD3"/>
    <w:rsid w:val="004B1BCD"/>
    <w:rsid w:val="004B2313"/>
    <w:rsid w:val="004B2CDD"/>
    <w:rsid w:val="004B410E"/>
    <w:rsid w:val="004B4B4C"/>
    <w:rsid w:val="004B54C6"/>
    <w:rsid w:val="004B5D9D"/>
    <w:rsid w:val="004B6A90"/>
    <w:rsid w:val="004B6ED1"/>
    <w:rsid w:val="004B6F85"/>
    <w:rsid w:val="004B7E4C"/>
    <w:rsid w:val="004C0A99"/>
    <w:rsid w:val="004C107A"/>
    <w:rsid w:val="004C1350"/>
    <w:rsid w:val="004C1527"/>
    <w:rsid w:val="004C1719"/>
    <w:rsid w:val="004C1904"/>
    <w:rsid w:val="004C1AB2"/>
    <w:rsid w:val="004C2B35"/>
    <w:rsid w:val="004C307C"/>
    <w:rsid w:val="004C3360"/>
    <w:rsid w:val="004C3ABB"/>
    <w:rsid w:val="004C43FC"/>
    <w:rsid w:val="004C4612"/>
    <w:rsid w:val="004C4733"/>
    <w:rsid w:val="004C5128"/>
    <w:rsid w:val="004C56AE"/>
    <w:rsid w:val="004C57E1"/>
    <w:rsid w:val="004C5978"/>
    <w:rsid w:val="004C5B06"/>
    <w:rsid w:val="004C760E"/>
    <w:rsid w:val="004C7795"/>
    <w:rsid w:val="004C78DF"/>
    <w:rsid w:val="004D09C1"/>
    <w:rsid w:val="004D09DD"/>
    <w:rsid w:val="004D0E88"/>
    <w:rsid w:val="004D14B5"/>
    <w:rsid w:val="004D1899"/>
    <w:rsid w:val="004D18B1"/>
    <w:rsid w:val="004D2789"/>
    <w:rsid w:val="004D347A"/>
    <w:rsid w:val="004D349F"/>
    <w:rsid w:val="004D3B71"/>
    <w:rsid w:val="004D454E"/>
    <w:rsid w:val="004D470D"/>
    <w:rsid w:val="004D660F"/>
    <w:rsid w:val="004D6ED0"/>
    <w:rsid w:val="004D7082"/>
    <w:rsid w:val="004D729E"/>
    <w:rsid w:val="004D7893"/>
    <w:rsid w:val="004D7C16"/>
    <w:rsid w:val="004E06CF"/>
    <w:rsid w:val="004E0C7A"/>
    <w:rsid w:val="004E0EDB"/>
    <w:rsid w:val="004E0FE9"/>
    <w:rsid w:val="004E1D22"/>
    <w:rsid w:val="004E266D"/>
    <w:rsid w:val="004E26D8"/>
    <w:rsid w:val="004E295E"/>
    <w:rsid w:val="004E2DAB"/>
    <w:rsid w:val="004E330B"/>
    <w:rsid w:val="004E3397"/>
    <w:rsid w:val="004E3822"/>
    <w:rsid w:val="004E3B1C"/>
    <w:rsid w:val="004E3E37"/>
    <w:rsid w:val="004E3E98"/>
    <w:rsid w:val="004E4140"/>
    <w:rsid w:val="004E4280"/>
    <w:rsid w:val="004E45F1"/>
    <w:rsid w:val="004E47AE"/>
    <w:rsid w:val="004E4DB3"/>
    <w:rsid w:val="004E5AE0"/>
    <w:rsid w:val="004E5C5D"/>
    <w:rsid w:val="004E7721"/>
    <w:rsid w:val="004E773C"/>
    <w:rsid w:val="004E7F84"/>
    <w:rsid w:val="004F01A7"/>
    <w:rsid w:val="004F0652"/>
    <w:rsid w:val="004F0A7C"/>
    <w:rsid w:val="004F0ACD"/>
    <w:rsid w:val="004F0D27"/>
    <w:rsid w:val="004F15AA"/>
    <w:rsid w:val="004F23DB"/>
    <w:rsid w:val="004F26AE"/>
    <w:rsid w:val="004F2F7D"/>
    <w:rsid w:val="004F31C0"/>
    <w:rsid w:val="004F325B"/>
    <w:rsid w:val="004F32FA"/>
    <w:rsid w:val="004F3640"/>
    <w:rsid w:val="004F3EA0"/>
    <w:rsid w:val="004F493B"/>
    <w:rsid w:val="004F4F95"/>
    <w:rsid w:val="004F5087"/>
    <w:rsid w:val="004F546D"/>
    <w:rsid w:val="004F63C4"/>
    <w:rsid w:val="004F6578"/>
    <w:rsid w:val="004F6A4D"/>
    <w:rsid w:val="004F711F"/>
    <w:rsid w:val="004F73B9"/>
    <w:rsid w:val="004F743A"/>
    <w:rsid w:val="004F7C0F"/>
    <w:rsid w:val="004F7CA2"/>
    <w:rsid w:val="00500292"/>
    <w:rsid w:val="00500605"/>
    <w:rsid w:val="005007DA"/>
    <w:rsid w:val="005014B8"/>
    <w:rsid w:val="005017B9"/>
    <w:rsid w:val="005017FF"/>
    <w:rsid w:val="0050229E"/>
    <w:rsid w:val="005022BE"/>
    <w:rsid w:val="00502524"/>
    <w:rsid w:val="00503C6D"/>
    <w:rsid w:val="00503CD3"/>
    <w:rsid w:val="00504454"/>
    <w:rsid w:val="005045E0"/>
    <w:rsid w:val="005049D8"/>
    <w:rsid w:val="00504BB3"/>
    <w:rsid w:val="00505025"/>
    <w:rsid w:val="00505D4D"/>
    <w:rsid w:val="005065BF"/>
    <w:rsid w:val="005065DD"/>
    <w:rsid w:val="0050767D"/>
    <w:rsid w:val="00510A2D"/>
    <w:rsid w:val="00510B24"/>
    <w:rsid w:val="00510C52"/>
    <w:rsid w:val="005111A8"/>
    <w:rsid w:val="00512B71"/>
    <w:rsid w:val="005136D7"/>
    <w:rsid w:val="00513EA7"/>
    <w:rsid w:val="00514055"/>
    <w:rsid w:val="005145C2"/>
    <w:rsid w:val="0051562F"/>
    <w:rsid w:val="00515DDE"/>
    <w:rsid w:val="0051616B"/>
    <w:rsid w:val="00516FDB"/>
    <w:rsid w:val="0051701B"/>
    <w:rsid w:val="0052047B"/>
    <w:rsid w:val="00520DBA"/>
    <w:rsid w:val="0052120F"/>
    <w:rsid w:val="005213F3"/>
    <w:rsid w:val="00521875"/>
    <w:rsid w:val="00522687"/>
    <w:rsid w:val="00522A62"/>
    <w:rsid w:val="0052332F"/>
    <w:rsid w:val="005234C6"/>
    <w:rsid w:val="00524A23"/>
    <w:rsid w:val="00524B69"/>
    <w:rsid w:val="00525096"/>
    <w:rsid w:val="005255F3"/>
    <w:rsid w:val="00525D67"/>
    <w:rsid w:val="00525E86"/>
    <w:rsid w:val="00526392"/>
    <w:rsid w:val="00527058"/>
    <w:rsid w:val="00527349"/>
    <w:rsid w:val="0053092F"/>
    <w:rsid w:val="00530CBA"/>
    <w:rsid w:val="005310D6"/>
    <w:rsid w:val="005317AB"/>
    <w:rsid w:val="00531B1F"/>
    <w:rsid w:val="00531D71"/>
    <w:rsid w:val="0053257D"/>
    <w:rsid w:val="00532CCB"/>
    <w:rsid w:val="00533CDF"/>
    <w:rsid w:val="005341CC"/>
    <w:rsid w:val="0053553D"/>
    <w:rsid w:val="0053563F"/>
    <w:rsid w:val="005358C0"/>
    <w:rsid w:val="00535C96"/>
    <w:rsid w:val="00535DB3"/>
    <w:rsid w:val="00536557"/>
    <w:rsid w:val="00536F97"/>
    <w:rsid w:val="00537E09"/>
    <w:rsid w:val="00537F38"/>
    <w:rsid w:val="005401CA"/>
    <w:rsid w:val="00541519"/>
    <w:rsid w:val="00541712"/>
    <w:rsid w:val="00541E50"/>
    <w:rsid w:val="00542C51"/>
    <w:rsid w:val="00543FDB"/>
    <w:rsid w:val="005448B9"/>
    <w:rsid w:val="00544A45"/>
    <w:rsid w:val="00544EF3"/>
    <w:rsid w:val="005450C9"/>
    <w:rsid w:val="005451E7"/>
    <w:rsid w:val="0054579B"/>
    <w:rsid w:val="00545EEA"/>
    <w:rsid w:val="00545EEE"/>
    <w:rsid w:val="00545F1B"/>
    <w:rsid w:val="005468FB"/>
    <w:rsid w:val="00546EF8"/>
    <w:rsid w:val="00547584"/>
    <w:rsid w:val="0054791F"/>
    <w:rsid w:val="00547B89"/>
    <w:rsid w:val="00547C6F"/>
    <w:rsid w:val="00547EBE"/>
    <w:rsid w:val="00547EFA"/>
    <w:rsid w:val="00551237"/>
    <w:rsid w:val="00551D2B"/>
    <w:rsid w:val="00552192"/>
    <w:rsid w:val="00552249"/>
    <w:rsid w:val="00553A7F"/>
    <w:rsid w:val="00554AD6"/>
    <w:rsid w:val="00554C9D"/>
    <w:rsid w:val="005550D0"/>
    <w:rsid w:val="00555618"/>
    <w:rsid w:val="005558EA"/>
    <w:rsid w:val="00555956"/>
    <w:rsid w:val="00555C84"/>
    <w:rsid w:val="00555F01"/>
    <w:rsid w:val="005569E5"/>
    <w:rsid w:val="00557245"/>
    <w:rsid w:val="0055742E"/>
    <w:rsid w:val="00557589"/>
    <w:rsid w:val="00557B26"/>
    <w:rsid w:val="0056005A"/>
    <w:rsid w:val="00560455"/>
    <w:rsid w:val="0056058F"/>
    <w:rsid w:val="005606C3"/>
    <w:rsid w:val="00561AFB"/>
    <w:rsid w:val="00561C5A"/>
    <w:rsid w:val="0056267A"/>
    <w:rsid w:val="00562D58"/>
    <w:rsid w:val="005639E9"/>
    <w:rsid w:val="00563A04"/>
    <w:rsid w:val="00563A11"/>
    <w:rsid w:val="00564057"/>
    <w:rsid w:val="0056503B"/>
    <w:rsid w:val="0056540D"/>
    <w:rsid w:val="00565488"/>
    <w:rsid w:val="00565EBE"/>
    <w:rsid w:val="005661E3"/>
    <w:rsid w:val="00566D7E"/>
    <w:rsid w:val="00567AD5"/>
    <w:rsid w:val="00570C2E"/>
    <w:rsid w:val="00571434"/>
    <w:rsid w:val="005718ED"/>
    <w:rsid w:val="00571A61"/>
    <w:rsid w:val="00571B1E"/>
    <w:rsid w:val="00571C5F"/>
    <w:rsid w:val="00572404"/>
    <w:rsid w:val="005738C0"/>
    <w:rsid w:val="00574376"/>
    <w:rsid w:val="00574DEF"/>
    <w:rsid w:val="0057502E"/>
    <w:rsid w:val="00575170"/>
    <w:rsid w:val="005757EC"/>
    <w:rsid w:val="00575A58"/>
    <w:rsid w:val="00575E1C"/>
    <w:rsid w:val="0057629F"/>
    <w:rsid w:val="005766C0"/>
    <w:rsid w:val="00576849"/>
    <w:rsid w:val="00576CA8"/>
    <w:rsid w:val="00576E56"/>
    <w:rsid w:val="00577176"/>
    <w:rsid w:val="00577401"/>
    <w:rsid w:val="00577539"/>
    <w:rsid w:val="00577ADE"/>
    <w:rsid w:val="00577E6A"/>
    <w:rsid w:val="00580368"/>
    <w:rsid w:val="005805EC"/>
    <w:rsid w:val="005806CF"/>
    <w:rsid w:val="00580FAC"/>
    <w:rsid w:val="00582D42"/>
    <w:rsid w:val="00582F3B"/>
    <w:rsid w:val="00583144"/>
    <w:rsid w:val="005845D6"/>
    <w:rsid w:val="00584850"/>
    <w:rsid w:val="00584A17"/>
    <w:rsid w:val="00584A6C"/>
    <w:rsid w:val="00584D9F"/>
    <w:rsid w:val="00584E95"/>
    <w:rsid w:val="005868F0"/>
    <w:rsid w:val="00586A42"/>
    <w:rsid w:val="00587A84"/>
    <w:rsid w:val="00590529"/>
    <w:rsid w:val="0059056E"/>
    <w:rsid w:val="0059063D"/>
    <w:rsid w:val="005912CA"/>
    <w:rsid w:val="005915FC"/>
    <w:rsid w:val="00591CEA"/>
    <w:rsid w:val="005920F7"/>
    <w:rsid w:val="005923E6"/>
    <w:rsid w:val="005926EE"/>
    <w:rsid w:val="00592C15"/>
    <w:rsid w:val="00593365"/>
    <w:rsid w:val="005934C6"/>
    <w:rsid w:val="0059478E"/>
    <w:rsid w:val="00595C21"/>
    <w:rsid w:val="00595F72"/>
    <w:rsid w:val="00596F79"/>
    <w:rsid w:val="0059756C"/>
    <w:rsid w:val="0059782E"/>
    <w:rsid w:val="00597BC3"/>
    <w:rsid w:val="005A0887"/>
    <w:rsid w:val="005A0C49"/>
    <w:rsid w:val="005A0ECB"/>
    <w:rsid w:val="005A1B1A"/>
    <w:rsid w:val="005A1B65"/>
    <w:rsid w:val="005A1F71"/>
    <w:rsid w:val="005A227D"/>
    <w:rsid w:val="005A29EC"/>
    <w:rsid w:val="005A3AB1"/>
    <w:rsid w:val="005A4731"/>
    <w:rsid w:val="005A4C0A"/>
    <w:rsid w:val="005A5119"/>
    <w:rsid w:val="005A6B4B"/>
    <w:rsid w:val="005A719F"/>
    <w:rsid w:val="005A75F0"/>
    <w:rsid w:val="005A7AA7"/>
    <w:rsid w:val="005A7BF8"/>
    <w:rsid w:val="005B12B3"/>
    <w:rsid w:val="005B17F2"/>
    <w:rsid w:val="005B1905"/>
    <w:rsid w:val="005B1B18"/>
    <w:rsid w:val="005B2CEF"/>
    <w:rsid w:val="005B2D01"/>
    <w:rsid w:val="005B2FB9"/>
    <w:rsid w:val="005B30DE"/>
    <w:rsid w:val="005B3271"/>
    <w:rsid w:val="005B3C41"/>
    <w:rsid w:val="005B4B9F"/>
    <w:rsid w:val="005B500B"/>
    <w:rsid w:val="005B552C"/>
    <w:rsid w:val="005B5964"/>
    <w:rsid w:val="005B60ED"/>
    <w:rsid w:val="005B6ACF"/>
    <w:rsid w:val="005B6BF9"/>
    <w:rsid w:val="005B7402"/>
    <w:rsid w:val="005B7C02"/>
    <w:rsid w:val="005C031B"/>
    <w:rsid w:val="005C0A11"/>
    <w:rsid w:val="005C165E"/>
    <w:rsid w:val="005C1EA8"/>
    <w:rsid w:val="005C2820"/>
    <w:rsid w:val="005C28E3"/>
    <w:rsid w:val="005C2E5F"/>
    <w:rsid w:val="005C30D2"/>
    <w:rsid w:val="005C3739"/>
    <w:rsid w:val="005C37CE"/>
    <w:rsid w:val="005C42CD"/>
    <w:rsid w:val="005C4754"/>
    <w:rsid w:val="005C4E3D"/>
    <w:rsid w:val="005C5101"/>
    <w:rsid w:val="005C56B6"/>
    <w:rsid w:val="005C5EFE"/>
    <w:rsid w:val="005C6004"/>
    <w:rsid w:val="005C64AB"/>
    <w:rsid w:val="005C6AD6"/>
    <w:rsid w:val="005C6FC7"/>
    <w:rsid w:val="005C7312"/>
    <w:rsid w:val="005C76BD"/>
    <w:rsid w:val="005C7E18"/>
    <w:rsid w:val="005D0195"/>
    <w:rsid w:val="005D0413"/>
    <w:rsid w:val="005D0926"/>
    <w:rsid w:val="005D0D69"/>
    <w:rsid w:val="005D10F7"/>
    <w:rsid w:val="005D17B3"/>
    <w:rsid w:val="005D195D"/>
    <w:rsid w:val="005D1E69"/>
    <w:rsid w:val="005D252E"/>
    <w:rsid w:val="005D2612"/>
    <w:rsid w:val="005D2C96"/>
    <w:rsid w:val="005D4457"/>
    <w:rsid w:val="005D4ED1"/>
    <w:rsid w:val="005D52F4"/>
    <w:rsid w:val="005D55A2"/>
    <w:rsid w:val="005D5921"/>
    <w:rsid w:val="005D5BF9"/>
    <w:rsid w:val="005D5CC1"/>
    <w:rsid w:val="005D5FA9"/>
    <w:rsid w:val="005D672E"/>
    <w:rsid w:val="005D6B87"/>
    <w:rsid w:val="005D7134"/>
    <w:rsid w:val="005D7180"/>
    <w:rsid w:val="005D7493"/>
    <w:rsid w:val="005D780E"/>
    <w:rsid w:val="005D7BA5"/>
    <w:rsid w:val="005E0235"/>
    <w:rsid w:val="005E0A29"/>
    <w:rsid w:val="005E0AE6"/>
    <w:rsid w:val="005E0AEA"/>
    <w:rsid w:val="005E24BB"/>
    <w:rsid w:val="005E2CE2"/>
    <w:rsid w:val="005E2E35"/>
    <w:rsid w:val="005E31A2"/>
    <w:rsid w:val="005E39A5"/>
    <w:rsid w:val="005E41BE"/>
    <w:rsid w:val="005E4B3B"/>
    <w:rsid w:val="005E507C"/>
    <w:rsid w:val="005E555C"/>
    <w:rsid w:val="005E5DBA"/>
    <w:rsid w:val="005E5E3D"/>
    <w:rsid w:val="005E613B"/>
    <w:rsid w:val="005E66FB"/>
    <w:rsid w:val="005E6711"/>
    <w:rsid w:val="005E68E0"/>
    <w:rsid w:val="005E6C01"/>
    <w:rsid w:val="005E6F25"/>
    <w:rsid w:val="005E6F56"/>
    <w:rsid w:val="005E7B37"/>
    <w:rsid w:val="005E7E8B"/>
    <w:rsid w:val="005F01C7"/>
    <w:rsid w:val="005F075D"/>
    <w:rsid w:val="005F0858"/>
    <w:rsid w:val="005F0B2F"/>
    <w:rsid w:val="005F0C2C"/>
    <w:rsid w:val="005F1943"/>
    <w:rsid w:val="005F1CD7"/>
    <w:rsid w:val="005F1E8D"/>
    <w:rsid w:val="005F38DA"/>
    <w:rsid w:val="005F446B"/>
    <w:rsid w:val="005F4B16"/>
    <w:rsid w:val="005F4B98"/>
    <w:rsid w:val="005F5932"/>
    <w:rsid w:val="005F64F7"/>
    <w:rsid w:val="005F6552"/>
    <w:rsid w:val="005F6ED2"/>
    <w:rsid w:val="005F6F70"/>
    <w:rsid w:val="005F74AD"/>
    <w:rsid w:val="005F77A7"/>
    <w:rsid w:val="005F77D1"/>
    <w:rsid w:val="00600EB4"/>
    <w:rsid w:val="00601A4D"/>
    <w:rsid w:val="00601DD6"/>
    <w:rsid w:val="00602518"/>
    <w:rsid w:val="00602905"/>
    <w:rsid w:val="0060388B"/>
    <w:rsid w:val="00604306"/>
    <w:rsid w:val="0060660A"/>
    <w:rsid w:val="00606C4C"/>
    <w:rsid w:val="0060720B"/>
    <w:rsid w:val="00607421"/>
    <w:rsid w:val="0060784C"/>
    <w:rsid w:val="00610B4E"/>
    <w:rsid w:val="006110C3"/>
    <w:rsid w:val="00611845"/>
    <w:rsid w:val="00611918"/>
    <w:rsid w:val="0061205E"/>
    <w:rsid w:val="00612743"/>
    <w:rsid w:val="00612762"/>
    <w:rsid w:val="0061318A"/>
    <w:rsid w:val="006138C2"/>
    <w:rsid w:val="0061431F"/>
    <w:rsid w:val="006145C3"/>
    <w:rsid w:val="006149F3"/>
    <w:rsid w:val="00615633"/>
    <w:rsid w:val="00615B85"/>
    <w:rsid w:val="00615F33"/>
    <w:rsid w:val="006161D3"/>
    <w:rsid w:val="00616423"/>
    <w:rsid w:val="0061657C"/>
    <w:rsid w:val="00616BAB"/>
    <w:rsid w:val="00616D9F"/>
    <w:rsid w:val="00616ED4"/>
    <w:rsid w:val="00617A5E"/>
    <w:rsid w:val="00617C03"/>
    <w:rsid w:val="00617C9A"/>
    <w:rsid w:val="00620341"/>
    <w:rsid w:val="00620677"/>
    <w:rsid w:val="00620805"/>
    <w:rsid w:val="00620BE3"/>
    <w:rsid w:val="00620C11"/>
    <w:rsid w:val="006214B6"/>
    <w:rsid w:val="00621ABE"/>
    <w:rsid w:val="00621C7B"/>
    <w:rsid w:val="0062216F"/>
    <w:rsid w:val="00622469"/>
    <w:rsid w:val="0062257E"/>
    <w:rsid w:val="00622C78"/>
    <w:rsid w:val="006235CF"/>
    <w:rsid w:val="00624244"/>
    <w:rsid w:val="00624305"/>
    <w:rsid w:val="00624B03"/>
    <w:rsid w:val="00624B04"/>
    <w:rsid w:val="0062549A"/>
    <w:rsid w:val="006255EA"/>
    <w:rsid w:val="00625C08"/>
    <w:rsid w:val="0062635D"/>
    <w:rsid w:val="00626390"/>
    <w:rsid w:val="0062652B"/>
    <w:rsid w:val="006268F0"/>
    <w:rsid w:val="00627840"/>
    <w:rsid w:val="00627A79"/>
    <w:rsid w:val="00630DD7"/>
    <w:rsid w:val="006312FD"/>
    <w:rsid w:val="006314B8"/>
    <w:rsid w:val="00631C35"/>
    <w:rsid w:val="00631D07"/>
    <w:rsid w:val="00631D3E"/>
    <w:rsid w:val="00632576"/>
    <w:rsid w:val="006328A4"/>
    <w:rsid w:val="00633DE5"/>
    <w:rsid w:val="00633E4F"/>
    <w:rsid w:val="0063418F"/>
    <w:rsid w:val="0063455D"/>
    <w:rsid w:val="00635384"/>
    <w:rsid w:val="0063562F"/>
    <w:rsid w:val="006356BE"/>
    <w:rsid w:val="00635A79"/>
    <w:rsid w:val="00636ACE"/>
    <w:rsid w:val="00637B75"/>
    <w:rsid w:val="006402B2"/>
    <w:rsid w:val="006414D6"/>
    <w:rsid w:val="00641B6F"/>
    <w:rsid w:val="006424BD"/>
    <w:rsid w:val="00642864"/>
    <w:rsid w:val="0064292D"/>
    <w:rsid w:val="00642C82"/>
    <w:rsid w:val="00642F61"/>
    <w:rsid w:val="00643B61"/>
    <w:rsid w:val="006441E8"/>
    <w:rsid w:val="00644606"/>
    <w:rsid w:val="0064574D"/>
    <w:rsid w:val="00645DFC"/>
    <w:rsid w:val="006465EF"/>
    <w:rsid w:val="0064753A"/>
    <w:rsid w:val="00647669"/>
    <w:rsid w:val="0065075C"/>
    <w:rsid w:val="00650CDF"/>
    <w:rsid w:val="00651795"/>
    <w:rsid w:val="00651E96"/>
    <w:rsid w:val="00651FA8"/>
    <w:rsid w:val="006522E8"/>
    <w:rsid w:val="0065249C"/>
    <w:rsid w:val="006525D3"/>
    <w:rsid w:val="00653825"/>
    <w:rsid w:val="00653BC9"/>
    <w:rsid w:val="00653E03"/>
    <w:rsid w:val="00654074"/>
    <w:rsid w:val="006544A1"/>
    <w:rsid w:val="00654EDC"/>
    <w:rsid w:val="0065548B"/>
    <w:rsid w:val="00655D2F"/>
    <w:rsid w:val="00655F62"/>
    <w:rsid w:val="00656245"/>
    <w:rsid w:val="00656552"/>
    <w:rsid w:val="006565A0"/>
    <w:rsid w:val="006568E3"/>
    <w:rsid w:val="00656A7C"/>
    <w:rsid w:val="00657971"/>
    <w:rsid w:val="00657A25"/>
    <w:rsid w:val="00657BED"/>
    <w:rsid w:val="0066006E"/>
    <w:rsid w:val="00660B62"/>
    <w:rsid w:val="00660B87"/>
    <w:rsid w:val="00661DEF"/>
    <w:rsid w:val="00662056"/>
    <w:rsid w:val="00662465"/>
    <w:rsid w:val="006625AD"/>
    <w:rsid w:val="00662909"/>
    <w:rsid w:val="006629B4"/>
    <w:rsid w:val="00662FCF"/>
    <w:rsid w:val="0066317D"/>
    <w:rsid w:val="00664769"/>
    <w:rsid w:val="006648B9"/>
    <w:rsid w:val="006650C9"/>
    <w:rsid w:val="006655A3"/>
    <w:rsid w:val="006659BC"/>
    <w:rsid w:val="00665B17"/>
    <w:rsid w:val="00666644"/>
    <w:rsid w:val="006669F8"/>
    <w:rsid w:val="00666DC2"/>
    <w:rsid w:val="00667107"/>
    <w:rsid w:val="0066712B"/>
    <w:rsid w:val="00667468"/>
    <w:rsid w:val="0066751A"/>
    <w:rsid w:val="006679B0"/>
    <w:rsid w:val="00667C15"/>
    <w:rsid w:val="00670A68"/>
    <w:rsid w:val="00671733"/>
    <w:rsid w:val="006727A0"/>
    <w:rsid w:val="006732DC"/>
    <w:rsid w:val="00673618"/>
    <w:rsid w:val="00673BF7"/>
    <w:rsid w:val="0067452B"/>
    <w:rsid w:val="00674C97"/>
    <w:rsid w:val="006753CF"/>
    <w:rsid w:val="00675C2B"/>
    <w:rsid w:val="00675E30"/>
    <w:rsid w:val="00676074"/>
    <w:rsid w:val="006761FB"/>
    <w:rsid w:val="00676ADB"/>
    <w:rsid w:val="00676E06"/>
    <w:rsid w:val="00676ED8"/>
    <w:rsid w:val="006775C5"/>
    <w:rsid w:val="0067775A"/>
    <w:rsid w:val="00677973"/>
    <w:rsid w:val="00677F13"/>
    <w:rsid w:val="006800EB"/>
    <w:rsid w:val="00680351"/>
    <w:rsid w:val="00680ABE"/>
    <w:rsid w:val="006814B2"/>
    <w:rsid w:val="006814ED"/>
    <w:rsid w:val="0068189E"/>
    <w:rsid w:val="00681962"/>
    <w:rsid w:val="00682A2E"/>
    <w:rsid w:val="00682E49"/>
    <w:rsid w:val="006838FB"/>
    <w:rsid w:val="00683ADC"/>
    <w:rsid w:val="00683B43"/>
    <w:rsid w:val="00683CC8"/>
    <w:rsid w:val="00683E46"/>
    <w:rsid w:val="00684392"/>
    <w:rsid w:val="0068480F"/>
    <w:rsid w:val="00684810"/>
    <w:rsid w:val="00685CC3"/>
    <w:rsid w:val="00686891"/>
    <w:rsid w:val="0068732C"/>
    <w:rsid w:val="006873B2"/>
    <w:rsid w:val="00687536"/>
    <w:rsid w:val="00687F3F"/>
    <w:rsid w:val="006904D0"/>
    <w:rsid w:val="006912FA"/>
    <w:rsid w:val="00691FFF"/>
    <w:rsid w:val="00692B8F"/>
    <w:rsid w:val="00692CFD"/>
    <w:rsid w:val="00692E38"/>
    <w:rsid w:val="006933A6"/>
    <w:rsid w:val="00693689"/>
    <w:rsid w:val="00693B4A"/>
    <w:rsid w:val="00693DF2"/>
    <w:rsid w:val="00694472"/>
    <w:rsid w:val="00694709"/>
    <w:rsid w:val="00694C46"/>
    <w:rsid w:val="00694D56"/>
    <w:rsid w:val="00694E61"/>
    <w:rsid w:val="00695A35"/>
    <w:rsid w:val="00695A7F"/>
    <w:rsid w:val="00696031"/>
    <w:rsid w:val="006964CC"/>
    <w:rsid w:val="00696508"/>
    <w:rsid w:val="006966EE"/>
    <w:rsid w:val="00696AED"/>
    <w:rsid w:val="00697373"/>
    <w:rsid w:val="00697AC6"/>
    <w:rsid w:val="00697BAA"/>
    <w:rsid w:val="006A0242"/>
    <w:rsid w:val="006A050E"/>
    <w:rsid w:val="006A0BB7"/>
    <w:rsid w:val="006A1526"/>
    <w:rsid w:val="006A181B"/>
    <w:rsid w:val="006A1B28"/>
    <w:rsid w:val="006A2469"/>
    <w:rsid w:val="006A295A"/>
    <w:rsid w:val="006A2EB8"/>
    <w:rsid w:val="006A2FEC"/>
    <w:rsid w:val="006A3099"/>
    <w:rsid w:val="006A35BE"/>
    <w:rsid w:val="006A38FB"/>
    <w:rsid w:val="006A49BD"/>
    <w:rsid w:val="006A4CFB"/>
    <w:rsid w:val="006A4F60"/>
    <w:rsid w:val="006A64C8"/>
    <w:rsid w:val="006A655D"/>
    <w:rsid w:val="006A6975"/>
    <w:rsid w:val="006A6BDC"/>
    <w:rsid w:val="006A7474"/>
    <w:rsid w:val="006A75D3"/>
    <w:rsid w:val="006A79FD"/>
    <w:rsid w:val="006A7A10"/>
    <w:rsid w:val="006A7D7D"/>
    <w:rsid w:val="006B0594"/>
    <w:rsid w:val="006B05F6"/>
    <w:rsid w:val="006B0941"/>
    <w:rsid w:val="006B1487"/>
    <w:rsid w:val="006B1F17"/>
    <w:rsid w:val="006B1F37"/>
    <w:rsid w:val="006B1FD6"/>
    <w:rsid w:val="006B24EC"/>
    <w:rsid w:val="006B2E79"/>
    <w:rsid w:val="006B376E"/>
    <w:rsid w:val="006B3ABD"/>
    <w:rsid w:val="006B3F6D"/>
    <w:rsid w:val="006B3FA0"/>
    <w:rsid w:val="006B4163"/>
    <w:rsid w:val="006B4EE5"/>
    <w:rsid w:val="006B535B"/>
    <w:rsid w:val="006B551D"/>
    <w:rsid w:val="006B59C9"/>
    <w:rsid w:val="006B6AF4"/>
    <w:rsid w:val="006B72F8"/>
    <w:rsid w:val="006B7647"/>
    <w:rsid w:val="006B7FEE"/>
    <w:rsid w:val="006C0999"/>
    <w:rsid w:val="006C0E4E"/>
    <w:rsid w:val="006C1042"/>
    <w:rsid w:val="006C15FF"/>
    <w:rsid w:val="006C17F8"/>
    <w:rsid w:val="006C19FF"/>
    <w:rsid w:val="006C22FB"/>
    <w:rsid w:val="006C34E9"/>
    <w:rsid w:val="006C3532"/>
    <w:rsid w:val="006C3634"/>
    <w:rsid w:val="006C3BBE"/>
    <w:rsid w:val="006C3C5B"/>
    <w:rsid w:val="006C3CB3"/>
    <w:rsid w:val="006C3F2F"/>
    <w:rsid w:val="006C409C"/>
    <w:rsid w:val="006C411C"/>
    <w:rsid w:val="006C4122"/>
    <w:rsid w:val="006C41B7"/>
    <w:rsid w:val="006C42F6"/>
    <w:rsid w:val="006C4D3B"/>
    <w:rsid w:val="006C59FF"/>
    <w:rsid w:val="006C65D3"/>
    <w:rsid w:val="006C6E09"/>
    <w:rsid w:val="006C7870"/>
    <w:rsid w:val="006C7952"/>
    <w:rsid w:val="006C7F4D"/>
    <w:rsid w:val="006D0CE6"/>
    <w:rsid w:val="006D0FC3"/>
    <w:rsid w:val="006D12BB"/>
    <w:rsid w:val="006D1C56"/>
    <w:rsid w:val="006D2574"/>
    <w:rsid w:val="006D2794"/>
    <w:rsid w:val="006D2D95"/>
    <w:rsid w:val="006D3ABC"/>
    <w:rsid w:val="006D4033"/>
    <w:rsid w:val="006D43A6"/>
    <w:rsid w:val="006D45F2"/>
    <w:rsid w:val="006D4E4E"/>
    <w:rsid w:val="006D4F3D"/>
    <w:rsid w:val="006D7420"/>
    <w:rsid w:val="006E03A4"/>
    <w:rsid w:val="006E0B9D"/>
    <w:rsid w:val="006E0BD2"/>
    <w:rsid w:val="006E0F72"/>
    <w:rsid w:val="006E1570"/>
    <w:rsid w:val="006E1B45"/>
    <w:rsid w:val="006E2D15"/>
    <w:rsid w:val="006E2ED8"/>
    <w:rsid w:val="006E33F5"/>
    <w:rsid w:val="006E4022"/>
    <w:rsid w:val="006E4082"/>
    <w:rsid w:val="006E4438"/>
    <w:rsid w:val="006E4E67"/>
    <w:rsid w:val="006E5AF3"/>
    <w:rsid w:val="006E5C78"/>
    <w:rsid w:val="006E5D6D"/>
    <w:rsid w:val="006E6741"/>
    <w:rsid w:val="006F0345"/>
    <w:rsid w:val="006F0BC8"/>
    <w:rsid w:val="006F0FE4"/>
    <w:rsid w:val="006F1269"/>
    <w:rsid w:val="006F15A7"/>
    <w:rsid w:val="006F1A06"/>
    <w:rsid w:val="006F236F"/>
    <w:rsid w:val="006F2418"/>
    <w:rsid w:val="006F38A9"/>
    <w:rsid w:val="006F4B1C"/>
    <w:rsid w:val="006F5207"/>
    <w:rsid w:val="006F5A8A"/>
    <w:rsid w:val="006F5CFF"/>
    <w:rsid w:val="006F5D5F"/>
    <w:rsid w:val="006F6082"/>
    <w:rsid w:val="006F6FF4"/>
    <w:rsid w:val="006F7715"/>
    <w:rsid w:val="007003E3"/>
    <w:rsid w:val="007011A4"/>
    <w:rsid w:val="00701812"/>
    <w:rsid w:val="007018C3"/>
    <w:rsid w:val="00701E7C"/>
    <w:rsid w:val="00704B1B"/>
    <w:rsid w:val="00705835"/>
    <w:rsid w:val="00705E30"/>
    <w:rsid w:val="00706A49"/>
    <w:rsid w:val="00706ACF"/>
    <w:rsid w:val="00707B8F"/>
    <w:rsid w:val="00710073"/>
    <w:rsid w:val="00710E30"/>
    <w:rsid w:val="0071119A"/>
    <w:rsid w:val="00711231"/>
    <w:rsid w:val="0071190E"/>
    <w:rsid w:val="0071191A"/>
    <w:rsid w:val="00711F32"/>
    <w:rsid w:val="007132B1"/>
    <w:rsid w:val="007133D0"/>
    <w:rsid w:val="00713DBD"/>
    <w:rsid w:val="00713F8A"/>
    <w:rsid w:val="007142EA"/>
    <w:rsid w:val="00714AD8"/>
    <w:rsid w:val="00714F1F"/>
    <w:rsid w:val="00715B6B"/>
    <w:rsid w:val="0071606F"/>
    <w:rsid w:val="00716389"/>
    <w:rsid w:val="007166DE"/>
    <w:rsid w:val="00717312"/>
    <w:rsid w:val="00717610"/>
    <w:rsid w:val="0071794E"/>
    <w:rsid w:val="00717B14"/>
    <w:rsid w:val="00717CE6"/>
    <w:rsid w:val="0072036F"/>
    <w:rsid w:val="00720B09"/>
    <w:rsid w:val="00720DE8"/>
    <w:rsid w:val="00723EBB"/>
    <w:rsid w:val="00724654"/>
    <w:rsid w:val="00724DD2"/>
    <w:rsid w:val="007252FB"/>
    <w:rsid w:val="0072649A"/>
    <w:rsid w:val="00726D11"/>
    <w:rsid w:val="0072712E"/>
    <w:rsid w:val="0072762D"/>
    <w:rsid w:val="007277C3"/>
    <w:rsid w:val="00727A08"/>
    <w:rsid w:val="00727CEF"/>
    <w:rsid w:val="00727F26"/>
    <w:rsid w:val="007301B7"/>
    <w:rsid w:val="0073139F"/>
    <w:rsid w:val="00731526"/>
    <w:rsid w:val="007319BB"/>
    <w:rsid w:val="00731C05"/>
    <w:rsid w:val="00731D16"/>
    <w:rsid w:val="007323B0"/>
    <w:rsid w:val="0073253A"/>
    <w:rsid w:val="00733549"/>
    <w:rsid w:val="0073379D"/>
    <w:rsid w:val="0073382E"/>
    <w:rsid w:val="007342CD"/>
    <w:rsid w:val="00734329"/>
    <w:rsid w:val="00734408"/>
    <w:rsid w:val="00734524"/>
    <w:rsid w:val="00734570"/>
    <w:rsid w:val="0073488B"/>
    <w:rsid w:val="00734A24"/>
    <w:rsid w:val="00735328"/>
    <w:rsid w:val="00735A75"/>
    <w:rsid w:val="0073616F"/>
    <w:rsid w:val="007366C2"/>
    <w:rsid w:val="00736C20"/>
    <w:rsid w:val="007375EE"/>
    <w:rsid w:val="00737AE2"/>
    <w:rsid w:val="00740598"/>
    <w:rsid w:val="00740BFD"/>
    <w:rsid w:val="00740DF5"/>
    <w:rsid w:val="00740FD3"/>
    <w:rsid w:val="00742165"/>
    <w:rsid w:val="00742868"/>
    <w:rsid w:val="00742A7F"/>
    <w:rsid w:val="00742B61"/>
    <w:rsid w:val="00743790"/>
    <w:rsid w:val="007438FE"/>
    <w:rsid w:val="00743DE0"/>
    <w:rsid w:val="00744358"/>
    <w:rsid w:val="00744973"/>
    <w:rsid w:val="00744B0B"/>
    <w:rsid w:val="00745A1F"/>
    <w:rsid w:val="00745C17"/>
    <w:rsid w:val="00747493"/>
    <w:rsid w:val="00747878"/>
    <w:rsid w:val="007502A9"/>
    <w:rsid w:val="0075035F"/>
    <w:rsid w:val="0075218E"/>
    <w:rsid w:val="0075241F"/>
    <w:rsid w:val="00752500"/>
    <w:rsid w:val="00752DA1"/>
    <w:rsid w:val="00753C8F"/>
    <w:rsid w:val="00753DFB"/>
    <w:rsid w:val="00754579"/>
    <w:rsid w:val="00754FC9"/>
    <w:rsid w:val="00755804"/>
    <w:rsid w:val="00755AC3"/>
    <w:rsid w:val="00756001"/>
    <w:rsid w:val="007566CE"/>
    <w:rsid w:val="00756A7E"/>
    <w:rsid w:val="00756F7A"/>
    <w:rsid w:val="00757110"/>
    <w:rsid w:val="00757118"/>
    <w:rsid w:val="00757F30"/>
    <w:rsid w:val="007603AF"/>
    <w:rsid w:val="00760415"/>
    <w:rsid w:val="00760CAA"/>
    <w:rsid w:val="00761315"/>
    <w:rsid w:val="00762381"/>
    <w:rsid w:val="007626A9"/>
    <w:rsid w:val="007627AC"/>
    <w:rsid w:val="007631BA"/>
    <w:rsid w:val="00763BA8"/>
    <w:rsid w:val="00763BFC"/>
    <w:rsid w:val="00764159"/>
    <w:rsid w:val="00764BDF"/>
    <w:rsid w:val="00765752"/>
    <w:rsid w:val="007664E5"/>
    <w:rsid w:val="00766D74"/>
    <w:rsid w:val="007671FC"/>
    <w:rsid w:val="00770178"/>
    <w:rsid w:val="00770733"/>
    <w:rsid w:val="00770B03"/>
    <w:rsid w:val="00770DE0"/>
    <w:rsid w:val="00770F3B"/>
    <w:rsid w:val="0077193D"/>
    <w:rsid w:val="00771B2C"/>
    <w:rsid w:val="007721B9"/>
    <w:rsid w:val="00774AA4"/>
    <w:rsid w:val="00774DA0"/>
    <w:rsid w:val="007752CC"/>
    <w:rsid w:val="007754C9"/>
    <w:rsid w:val="00775F4E"/>
    <w:rsid w:val="00776020"/>
    <w:rsid w:val="00776091"/>
    <w:rsid w:val="007761C7"/>
    <w:rsid w:val="0077626E"/>
    <w:rsid w:val="0077678F"/>
    <w:rsid w:val="00777330"/>
    <w:rsid w:val="0077733E"/>
    <w:rsid w:val="007775B0"/>
    <w:rsid w:val="007805BE"/>
    <w:rsid w:val="00780A25"/>
    <w:rsid w:val="00780CB7"/>
    <w:rsid w:val="00780D05"/>
    <w:rsid w:val="00780F58"/>
    <w:rsid w:val="00781365"/>
    <w:rsid w:val="00781592"/>
    <w:rsid w:val="007818DF"/>
    <w:rsid w:val="00781ADE"/>
    <w:rsid w:val="00781C73"/>
    <w:rsid w:val="00782C15"/>
    <w:rsid w:val="0078312C"/>
    <w:rsid w:val="00783778"/>
    <w:rsid w:val="00783E60"/>
    <w:rsid w:val="007845F6"/>
    <w:rsid w:val="00784611"/>
    <w:rsid w:val="00784904"/>
    <w:rsid w:val="00784EE0"/>
    <w:rsid w:val="00785575"/>
    <w:rsid w:val="007862AC"/>
    <w:rsid w:val="007865D8"/>
    <w:rsid w:val="00786607"/>
    <w:rsid w:val="00786D97"/>
    <w:rsid w:val="00787E9F"/>
    <w:rsid w:val="00790051"/>
    <w:rsid w:val="00791E02"/>
    <w:rsid w:val="00792C97"/>
    <w:rsid w:val="00793556"/>
    <w:rsid w:val="00793B6F"/>
    <w:rsid w:val="007941B9"/>
    <w:rsid w:val="00794CA5"/>
    <w:rsid w:val="007950C3"/>
    <w:rsid w:val="0079665F"/>
    <w:rsid w:val="007970FB"/>
    <w:rsid w:val="0079710A"/>
    <w:rsid w:val="00797169"/>
    <w:rsid w:val="00797848"/>
    <w:rsid w:val="00797F29"/>
    <w:rsid w:val="00797FFB"/>
    <w:rsid w:val="007A00EC"/>
    <w:rsid w:val="007A01A0"/>
    <w:rsid w:val="007A03D8"/>
    <w:rsid w:val="007A03DC"/>
    <w:rsid w:val="007A0FEF"/>
    <w:rsid w:val="007A10F3"/>
    <w:rsid w:val="007A11FE"/>
    <w:rsid w:val="007A1403"/>
    <w:rsid w:val="007A1E4C"/>
    <w:rsid w:val="007A1F20"/>
    <w:rsid w:val="007A26BA"/>
    <w:rsid w:val="007A2FBD"/>
    <w:rsid w:val="007A3481"/>
    <w:rsid w:val="007A388F"/>
    <w:rsid w:val="007A3CC1"/>
    <w:rsid w:val="007A4BDD"/>
    <w:rsid w:val="007A4F58"/>
    <w:rsid w:val="007A4FF7"/>
    <w:rsid w:val="007A552D"/>
    <w:rsid w:val="007A5CBD"/>
    <w:rsid w:val="007A61EF"/>
    <w:rsid w:val="007A6501"/>
    <w:rsid w:val="007A69FF"/>
    <w:rsid w:val="007A6CD6"/>
    <w:rsid w:val="007A6F4C"/>
    <w:rsid w:val="007A7438"/>
    <w:rsid w:val="007A77D3"/>
    <w:rsid w:val="007B0062"/>
    <w:rsid w:val="007B008B"/>
    <w:rsid w:val="007B0A3A"/>
    <w:rsid w:val="007B0A70"/>
    <w:rsid w:val="007B1117"/>
    <w:rsid w:val="007B14D4"/>
    <w:rsid w:val="007B1EA7"/>
    <w:rsid w:val="007B24FC"/>
    <w:rsid w:val="007B25E2"/>
    <w:rsid w:val="007B33F9"/>
    <w:rsid w:val="007B36E1"/>
    <w:rsid w:val="007B3BD6"/>
    <w:rsid w:val="007B418C"/>
    <w:rsid w:val="007B4811"/>
    <w:rsid w:val="007B4822"/>
    <w:rsid w:val="007B545A"/>
    <w:rsid w:val="007B5778"/>
    <w:rsid w:val="007B5BD8"/>
    <w:rsid w:val="007B6659"/>
    <w:rsid w:val="007B6A0D"/>
    <w:rsid w:val="007B6E33"/>
    <w:rsid w:val="007B7A06"/>
    <w:rsid w:val="007C02EB"/>
    <w:rsid w:val="007C050B"/>
    <w:rsid w:val="007C06CD"/>
    <w:rsid w:val="007C0EDD"/>
    <w:rsid w:val="007C1FFE"/>
    <w:rsid w:val="007C2467"/>
    <w:rsid w:val="007C2873"/>
    <w:rsid w:val="007C2A67"/>
    <w:rsid w:val="007C32FC"/>
    <w:rsid w:val="007C3331"/>
    <w:rsid w:val="007C3764"/>
    <w:rsid w:val="007C397A"/>
    <w:rsid w:val="007C3BEF"/>
    <w:rsid w:val="007C47EC"/>
    <w:rsid w:val="007C4D35"/>
    <w:rsid w:val="007C55F0"/>
    <w:rsid w:val="007C71F5"/>
    <w:rsid w:val="007C7A8E"/>
    <w:rsid w:val="007C7B84"/>
    <w:rsid w:val="007C7D89"/>
    <w:rsid w:val="007C7F60"/>
    <w:rsid w:val="007D0614"/>
    <w:rsid w:val="007D0F37"/>
    <w:rsid w:val="007D2A9D"/>
    <w:rsid w:val="007D3276"/>
    <w:rsid w:val="007D387F"/>
    <w:rsid w:val="007D3AA0"/>
    <w:rsid w:val="007D4812"/>
    <w:rsid w:val="007D51B0"/>
    <w:rsid w:val="007D55DD"/>
    <w:rsid w:val="007D74B1"/>
    <w:rsid w:val="007E0261"/>
    <w:rsid w:val="007E0920"/>
    <w:rsid w:val="007E0F05"/>
    <w:rsid w:val="007E0F63"/>
    <w:rsid w:val="007E11BA"/>
    <w:rsid w:val="007E19E7"/>
    <w:rsid w:val="007E1FFF"/>
    <w:rsid w:val="007E229C"/>
    <w:rsid w:val="007E2701"/>
    <w:rsid w:val="007E2D24"/>
    <w:rsid w:val="007E2F22"/>
    <w:rsid w:val="007E2FCD"/>
    <w:rsid w:val="007E308F"/>
    <w:rsid w:val="007E32ED"/>
    <w:rsid w:val="007E4348"/>
    <w:rsid w:val="007E47F0"/>
    <w:rsid w:val="007E4B65"/>
    <w:rsid w:val="007E4C15"/>
    <w:rsid w:val="007E4CF8"/>
    <w:rsid w:val="007E559B"/>
    <w:rsid w:val="007E5A89"/>
    <w:rsid w:val="007E5C1C"/>
    <w:rsid w:val="007E6205"/>
    <w:rsid w:val="007E7215"/>
    <w:rsid w:val="007E7E22"/>
    <w:rsid w:val="007F0340"/>
    <w:rsid w:val="007F099D"/>
    <w:rsid w:val="007F0D55"/>
    <w:rsid w:val="007F0E85"/>
    <w:rsid w:val="007F1332"/>
    <w:rsid w:val="007F140B"/>
    <w:rsid w:val="007F19D6"/>
    <w:rsid w:val="007F2AE7"/>
    <w:rsid w:val="007F3757"/>
    <w:rsid w:val="007F42EE"/>
    <w:rsid w:val="007F5261"/>
    <w:rsid w:val="007F5B08"/>
    <w:rsid w:val="007F5EE7"/>
    <w:rsid w:val="007F5F9E"/>
    <w:rsid w:val="007F6026"/>
    <w:rsid w:val="007F6C06"/>
    <w:rsid w:val="007F7436"/>
    <w:rsid w:val="007F763C"/>
    <w:rsid w:val="007F7640"/>
    <w:rsid w:val="00800888"/>
    <w:rsid w:val="00800AF2"/>
    <w:rsid w:val="00801013"/>
    <w:rsid w:val="0080176B"/>
    <w:rsid w:val="008021C0"/>
    <w:rsid w:val="0080285D"/>
    <w:rsid w:val="00802C9F"/>
    <w:rsid w:val="008031FE"/>
    <w:rsid w:val="0080333C"/>
    <w:rsid w:val="0080369C"/>
    <w:rsid w:val="00803877"/>
    <w:rsid w:val="00803E9F"/>
    <w:rsid w:val="008055F5"/>
    <w:rsid w:val="0080675E"/>
    <w:rsid w:val="0080694A"/>
    <w:rsid w:val="008069EF"/>
    <w:rsid w:val="00806E9F"/>
    <w:rsid w:val="00807E7E"/>
    <w:rsid w:val="0081005F"/>
    <w:rsid w:val="008101F7"/>
    <w:rsid w:val="00812931"/>
    <w:rsid w:val="008134BB"/>
    <w:rsid w:val="00813837"/>
    <w:rsid w:val="00814E34"/>
    <w:rsid w:val="00814F79"/>
    <w:rsid w:val="00815297"/>
    <w:rsid w:val="00815665"/>
    <w:rsid w:val="0081567B"/>
    <w:rsid w:val="00815C4A"/>
    <w:rsid w:val="00816020"/>
    <w:rsid w:val="0081657B"/>
    <w:rsid w:val="008167DF"/>
    <w:rsid w:val="00816A3D"/>
    <w:rsid w:val="00816D8F"/>
    <w:rsid w:val="00817A95"/>
    <w:rsid w:val="00817B50"/>
    <w:rsid w:val="008202C5"/>
    <w:rsid w:val="00820677"/>
    <w:rsid w:val="00820A54"/>
    <w:rsid w:val="00820DDC"/>
    <w:rsid w:val="00820F28"/>
    <w:rsid w:val="00821199"/>
    <w:rsid w:val="008211F0"/>
    <w:rsid w:val="00822130"/>
    <w:rsid w:val="00822439"/>
    <w:rsid w:val="00822CA4"/>
    <w:rsid w:val="0082345A"/>
    <w:rsid w:val="0082414D"/>
    <w:rsid w:val="008243EF"/>
    <w:rsid w:val="00824742"/>
    <w:rsid w:val="00824FD4"/>
    <w:rsid w:val="00825BDC"/>
    <w:rsid w:val="0082637A"/>
    <w:rsid w:val="00826C38"/>
    <w:rsid w:val="00826D61"/>
    <w:rsid w:val="0082745E"/>
    <w:rsid w:val="0082749C"/>
    <w:rsid w:val="00827812"/>
    <w:rsid w:val="00827934"/>
    <w:rsid w:val="00827BB1"/>
    <w:rsid w:val="00830C97"/>
    <w:rsid w:val="00830E91"/>
    <w:rsid w:val="008318AD"/>
    <w:rsid w:val="00832069"/>
    <w:rsid w:val="008330F6"/>
    <w:rsid w:val="008338DF"/>
    <w:rsid w:val="00834298"/>
    <w:rsid w:val="00835290"/>
    <w:rsid w:val="0083595F"/>
    <w:rsid w:val="00835D6B"/>
    <w:rsid w:val="00836609"/>
    <w:rsid w:val="008369AF"/>
    <w:rsid w:val="00836CAF"/>
    <w:rsid w:val="00837139"/>
    <w:rsid w:val="008405A6"/>
    <w:rsid w:val="00840812"/>
    <w:rsid w:val="008409A2"/>
    <w:rsid w:val="00840CE8"/>
    <w:rsid w:val="00840D55"/>
    <w:rsid w:val="0084120E"/>
    <w:rsid w:val="008415B2"/>
    <w:rsid w:val="00841E90"/>
    <w:rsid w:val="00842490"/>
    <w:rsid w:val="0084380F"/>
    <w:rsid w:val="00843846"/>
    <w:rsid w:val="0084390B"/>
    <w:rsid w:val="00843D1D"/>
    <w:rsid w:val="00843D56"/>
    <w:rsid w:val="0084472C"/>
    <w:rsid w:val="00845443"/>
    <w:rsid w:val="008458DE"/>
    <w:rsid w:val="00845E5E"/>
    <w:rsid w:val="00850017"/>
    <w:rsid w:val="00850694"/>
    <w:rsid w:val="00850DEB"/>
    <w:rsid w:val="00851910"/>
    <w:rsid w:val="00853ADC"/>
    <w:rsid w:val="0085487D"/>
    <w:rsid w:val="00856229"/>
    <w:rsid w:val="008570C7"/>
    <w:rsid w:val="0085754F"/>
    <w:rsid w:val="00857610"/>
    <w:rsid w:val="00857AF9"/>
    <w:rsid w:val="00857D9B"/>
    <w:rsid w:val="00860300"/>
    <w:rsid w:val="00860584"/>
    <w:rsid w:val="0086097B"/>
    <w:rsid w:val="0086099A"/>
    <w:rsid w:val="008612DF"/>
    <w:rsid w:val="0086159A"/>
    <w:rsid w:val="008618B3"/>
    <w:rsid w:val="00861926"/>
    <w:rsid w:val="00861AAD"/>
    <w:rsid w:val="00861AC1"/>
    <w:rsid w:val="00861C9A"/>
    <w:rsid w:val="00862AC5"/>
    <w:rsid w:val="00862D18"/>
    <w:rsid w:val="00863257"/>
    <w:rsid w:val="00863452"/>
    <w:rsid w:val="0086356F"/>
    <w:rsid w:val="00863743"/>
    <w:rsid w:val="00863F10"/>
    <w:rsid w:val="0086503B"/>
    <w:rsid w:val="0086566E"/>
    <w:rsid w:val="00865A5F"/>
    <w:rsid w:val="00866536"/>
    <w:rsid w:val="00867845"/>
    <w:rsid w:val="008703BF"/>
    <w:rsid w:val="00870528"/>
    <w:rsid w:val="008706F9"/>
    <w:rsid w:val="00870745"/>
    <w:rsid w:val="00870FC9"/>
    <w:rsid w:val="00871951"/>
    <w:rsid w:val="00872169"/>
    <w:rsid w:val="0087225A"/>
    <w:rsid w:val="00872A75"/>
    <w:rsid w:val="00872AE3"/>
    <w:rsid w:val="00872B06"/>
    <w:rsid w:val="00872E70"/>
    <w:rsid w:val="0087327A"/>
    <w:rsid w:val="0087350F"/>
    <w:rsid w:val="0087396A"/>
    <w:rsid w:val="00874B8C"/>
    <w:rsid w:val="008752CD"/>
    <w:rsid w:val="00875693"/>
    <w:rsid w:val="00875FDB"/>
    <w:rsid w:val="0087610D"/>
    <w:rsid w:val="00877029"/>
    <w:rsid w:val="008772DC"/>
    <w:rsid w:val="008776B4"/>
    <w:rsid w:val="008813A1"/>
    <w:rsid w:val="00881AA4"/>
    <w:rsid w:val="00881DCD"/>
    <w:rsid w:val="00882260"/>
    <w:rsid w:val="0088253B"/>
    <w:rsid w:val="00883035"/>
    <w:rsid w:val="008830F5"/>
    <w:rsid w:val="00883546"/>
    <w:rsid w:val="00883831"/>
    <w:rsid w:val="00883B6A"/>
    <w:rsid w:val="00883F2C"/>
    <w:rsid w:val="008845D4"/>
    <w:rsid w:val="00884EE3"/>
    <w:rsid w:val="008864A7"/>
    <w:rsid w:val="0088678D"/>
    <w:rsid w:val="00886F0C"/>
    <w:rsid w:val="008875E0"/>
    <w:rsid w:val="008876A5"/>
    <w:rsid w:val="00887936"/>
    <w:rsid w:val="008879F3"/>
    <w:rsid w:val="00891325"/>
    <w:rsid w:val="0089153E"/>
    <w:rsid w:val="00891833"/>
    <w:rsid w:val="00891D14"/>
    <w:rsid w:val="008921C0"/>
    <w:rsid w:val="008925DC"/>
    <w:rsid w:val="00892713"/>
    <w:rsid w:val="00892A68"/>
    <w:rsid w:val="0089311D"/>
    <w:rsid w:val="0089325B"/>
    <w:rsid w:val="008935C4"/>
    <w:rsid w:val="008936B7"/>
    <w:rsid w:val="00893744"/>
    <w:rsid w:val="00893DB6"/>
    <w:rsid w:val="00894003"/>
    <w:rsid w:val="00895765"/>
    <w:rsid w:val="00896195"/>
    <w:rsid w:val="00896B5E"/>
    <w:rsid w:val="00897A0A"/>
    <w:rsid w:val="00897D77"/>
    <w:rsid w:val="00897F7D"/>
    <w:rsid w:val="008A02F8"/>
    <w:rsid w:val="008A03EE"/>
    <w:rsid w:val="008A0543"/>
    <w:rsid w:val="008A0ABF"/>
    <w:rsid w:val="008A1094"/>
    <w:rsid w:val="008A2011"/>
    <w:rsid w:val="008A214D"/>
    <w:rsid w:val="008A22B3"/>
    <w:rsid w:val="008A26DA"/>
    <w:rsid w:val="008A2BE6"/>
    <w:rsid w:val="008A2C1B"/>
    <w:rsid w:val="008A3575"/>
    <w:rsid w:val="008A5837"/>
    <w:rsid w:val="008A78DC"/>
    <w:rsid w:val="008A7E0C"/>
    <w:rsid w:val="008B09A8"/>
    <w:rsid w:val="008B12B8"/>
    <w:rsid w:val="008B1991"/>
    <w:rsid w:val="008B2F2F"/>
    <w:rsid w:val="008B32E8"/>
    <w:rsid w:val="008B3CC5"/>
    <w:rsid w:val="008B4390"/>
    <w:rsid w:val="008B5254"/>
    <w:rsid w:val="008B545C"/>
    <w:rsid w:val="008B5D3B"/>
    <w:rsid w:val="008B5DA0"/>
    <w:rsid w:val="008B5ED5"/>
    <w:rsid w:val="008B6210"/>
    <w:rsid w:val="008B6395"/>
    <w:rsid w:val="008B67EC"/>
    <w:rsid w:val="008B7316"/>
    <w:rsid w:val="008B781D"/>
    <w:rsid w:val="008B7C9A"/>
    <w:rsid w:val="008B7F48"/>
    <w:rsid w:val="008C0478"/>
    <w:rsid w:val="008C0B2A"/>
    <w:rsid w:val="008C0BA5"/>
    <w:rsid w:val="008C1ACD"/>
    <w:rsid w:val="008C1C16"/>
    <w:rsid w:val="008C1FE9"/>
    <w:rsid w:val="008C2538"/>
    <w:rsid w:val="008C2B4A"/>
    <w:rsid w:val="008C2FAA"/>
    <w:rsid w:val="008C4883"/>
    <w:rsid w:val="008C50C3"/>
    <w:rsid w:val="008C5FA5"/>
    <w:rsid w:val="008C7351"/>
    <w:rsid w:val="008C739A"/>
    <w:rsid w:val="008D0242"/>
    <w:rsid w:val="008D07A2"/>
    <w:rsid w:val="008D0A4B"/>
    <w:rsid w:val="008D0BD0"/>
    <w:rsid w:val="008D10B1"/>
    <w:rsid w:val="008D1234"/>
    <w:rsid w:val="008D1A2B"/>
    <w:rsid w:val="008D1F80"/>
    <w:rsid w:val="008D1F92"/>
    <w:rsid w:val="008D239D"/>
    <w:rsid w:val="008D30D6"/>
    <w:rsid w:val="008D3708"/>
    <w:rsid w:val="008D3CA0"/>
    <w:rsid w:val="008D3F05"/>
    <w:rsid w:val="008D4275"/>
    <w:rsid w:val="008D427D"/>
    <w:rsid w:val="008D44E2"/>
    <w:rsid w:val="008D4526"/>
    <w:rsid w:val="008D49A7"/>
    <w:rsid w:val="008D49F4"/>
    <w:rsid w:val="008D4D01"/>
    <w:rsid w:val="008D6043"/>
    <w:rsid w:val="008D641E"/>
    <w:rsid w:val="008D6571"/>
    <w:rsid w:val="008D7645"/>
    <w:rsid w:val="008D7CA7"/>
    <w:rsid w:val="008E04AC"/>
    <w:rsid w:val="008E0BAC"/>
    <w:rsid w:val="008E0DE4"/>
    <w:rsid w:val="008E18DD"/>
    <w:rsid w:val="008E202F"/>
    <w:rsid w:val="008E2B69"/>
    <w:rsid w:val="008E2DB7"/>
    <w:rsid w:val="008E321E"/>
    <w:rsid w:val="008E39A3"/>
    <w:rsid w:val="008E3B45"/>
    <w:rsid w:val="008E3BF5"/>
    <w:rsid w:val="008E3ECA"/>
    <w:rsid w:val="008E4423"/>
    <w:rsid w:val="008E463D"/>
    <w:rsid w:val="008E4D7A"/>
    <w:rsid w:val="008E696A"/>
    <w:rsid w:val="008E697D"/>
    <w:rsid w:val="008E69FB"/>
    <w:rsid w:val="008E73A4"/>
    <w:rsid w:val="008E776F"/>
    <w:rsid w:val="008F07B7"/>
    <w:rsid w:val="008F0AC8"/>
    <w:rsid w:val="008F0D12"/>
    <w:rsid w:val="008F0D84"/>
    <w:rsid w:val="008F277C"/>
    <w:rsid w:val="008F29DC"/>
    <w:rsid w:val="008F3696"/>
    <w:rsid w:val="008F4582"/>
    <w:rsid w:val="008F49FD"/>
    <w:rsid w:val="008F4A99"/>
    <w:rsid w:val="008F533F"/>
    <w:rsid w:val="008F5A0B"/>
    <w:rsid w:val="008F65E2"/>
    <w:rsid w:val="008F70A0"/>
    <w:rsid w:val="008F7568"/>
    <w:rsid w:val="008F7A22"/>
    <w:rsid w:val="008F7E29"/>
    <w:rsid w:val="0090117E"/>
    <w:rsid w:val="009013A1"/>
    <w:rsid w:val="0090150A"/>
    <w:rsid w:val="0090183D"/>
    <w:rsid w:val="00901C55"/>
    <w:rsid w:val="00901DB4"/>
    <w:rsid w:val="009023A5"/>
    <w:rsid w:val="009025BB"/>
    <w:rsid w:val="00903AD2"/>
    <w:rsid w:val="00903CE6"/>
    <w:rsid w:val="00906B56"/>
    <w:rsid w:val="00907519"/>
    <w:rsid w:val="00907572"/>
    <w:rsid w:val="00907C37"/>
    <w:rsid w:val="00907F44"/>
    <w:rsid w:val="0091024E"/>
    <w:rsid w:val="00911086"/>
    <w:rsid w:val="009112D8"/>
    <w:rsid w:val="009117CA"/>
    <w:rsid w:val="009117D4"/>
    <w:rsid w:val="009117E0"/>
    <w:rsid w:val="0091212D"/>
    <w:rsid w:val="009130E3"/>
    <w:rsid w:val="00913DF0"/>
    <w:rsid w:val="00913F51"/>
    <w:rsid w:val="0091462E"/>
    <w:rsid w:val="009148EE"/>
    <w:rsid w:val="00914B74"/>
    <w:rsid w:val="00915566"/>
    <w:rsid w:val="00915667"/>
    <w:rsid w:val="00915868"/>
    <w:rsid w:val="0091586C"/>
    <w:rsid w:val="00915BE6"/>
    <w:rsid w:val="009160F0"/>
    <w:rsid w:val="0091641C"/>
    <w:rsid w:val="00916B57"/>
    <w:rsid w:val="00916E50"/>
    <w:rsid w:val="00920235"/>
    <w:rsid w:val="009204F0"/>
    <w:rsid w:val="009210FC"/>
    <w:rsid w:val="0092126E"/>
    <w:rsid w:val="009215E6"/>
    <w:rsid w:val="009217C8"/>
    <w:rsid w:val="00922154"/>
    <w:rsid w:val="00922FEB"/>
    <w:rsid w:val="0092303F"/>
    <w:rsid w:val="009230C1"/>
    <w:rsid w:val="00923206"/>
    <w:rsid w:val="0092399A"/>
    <w:rsid w:val="00924430"/>
    <w:rsid w:val="00924D22"/>
    <w:rsid w:val="00925E7E"/>
    <w:rsid w:val="00926185"/>
    <w:rsid w:val="009264E9"/>
    <w:rsid w:val="00926837"/>
    <w:rsid w:val="00926983"/>
    <w:rsid w:val="00927399"/>
    <w:rsid w:val="00927A9E"/>
    <w:rsid w:val="00930D49"/>
    <w:rsid w:val="00930DC1"/>
    <w:rsid w:val="00931582"/>
    <w:rsid w:val="009325FE"/>
    <w:rsid w:val="00932E67"/>
    <w:rsid w:val="0093302F"/>
    <w:rsid w:val="009334F5"/>
    <w:rsid w:val="00933932"/>
    <w:rsid w:val="00933D59"/>
    <w:rsid w:val="0093404A"/>
    <w:rsid w:val="009347C5"/>
    <w:rsid w:val="00934807"/>
    <w:rsid w:val="00934DAF"/>
    <w:rsid w:val="00934F70"/>
    <w:rsid w:val="0093510C"/>
    <w:rsid w:val="00935162"/>
    <w:rsid w:val="00935E4F"/>
    <w:rsid w:val="00936C22"/>
    <w:rsid w:val="00937A7B"/>
    <w:rsid w:val="00940618"/>
    <w:rsid w:val="00940E6C"/>
    <w:rsid w:val="0094118E"/>
    <w:rsid w:val="009418FA"/>
    <w:rsid w:val="00941E75"/>
    <w:rsid w:val="00941F7F"/>
    <w:rsid w:val="0094200A"/>
    <w:rsid w:val="00942136"/>
    <w:rsid w:val="0094219E"/>
    <w:rsid w:val="009421CD"/>
    <w:rsid w:val="009425AA"/>
    <w:rsid w:val="009427F3"/>
    <w:rsid w:val="00942E0E"/>
    <w:rsid w:val="009433DD"/>
    <w:rsid w:val="0094351D"/>
    <w:rsid w:val="009436BD"/>
    <w:rsid w:val="0094415F"/>
    <w:rsid w:val="00944884"/>
    <w:rsid w:val="00945964"/>
    <w:rsid w:val="00945DA6"/>
    <w:rsid w:val="00946E43"/>
    <w:rsid w:val="00947917"/>
    <w:rsid w:val="00947D47"/>
    <w:rsid w:val="009507BD"/>
    <w:rsid w:val="00951355"/>
    <w:rsid w:val="009535C0"/>
    <w:rsid w:val="00953AB5"/>
    <w:rsid w:val="00954700"/>
    <w:rsid w:val="00954C53"/>
    <w:rsid w:val="00954D76"/>
    <w:rsid w:val="00955132"/>
    <w:rsid w:val="00955163"/>
    <w:rsid w:val="0095555D"/>
    <w:rsid w:val="00955EED"/>
    <w:rsid w:val="009564F7"/>
    <w:rsid w:val="00956B84"/>
    <w:rsid w:val="00957CBA"/>
    <w:rsid w:val="0096073D"/>
    <w:rsid w:val="0096102C"/>
    <w:rsid w:val="009615A5"/>
    <w:rsid w:val="009617E5"/>
    <w:rsid w:val="00961BE6"/>
    <w:rsid w:val="0096275A"/>
    <w:rsid w:val="00962A4E"/>
    <w:rsid w:val="00963639"/>
    <w:rsid w:val="0096500D"/>
    <w:rsid w:val="00965037"/>
    <w:rsid w:val="0096515C"/>
    <w:rsid w:val="00965725"/>
    <w:rsid w:val="00965D9E"/>
    <w:rsid w:val="00965EB3"/>
    <w:rsid w:val="00965F62"/>
    <w:rsid w:val="0096621C"/>
    <w:rsid w:val="0096664A"/>
    <w:rsid w:val="0096670D"/>
    <w:rsid w:val="009667A7"/>
    <w:rsid w:val="00967163"/>
    <w:rsid w:val="00967418"/>
    <w:rsid w:val="0096747B"/>
    <w:rsid w:val="009678BF"/>
    <w:rsid w:val="00970241"/>
    <w:rsid w:val="009706CE"/>
    <w:rsid w:val="00970BD0"/>
    <w:rsid w:val="00970F37"/>
    <w:rsid w:val="00971236"/>
    <w:rsid w:val="00971642"/>
    <w:rsid w:val="00971708"/>
    <w:rsid w:val="00971961"/>
    <w:rsid w:val="00971C1F"/>
    <w:rsid w:val="00971EC6"/>
    <w:rsid w:val="00972804"/>
    <w:rsid w:val="009731EA"/>
    <w:rsid w:val="009733DE"/>
    <w:rsid w:val="009734B3"/>
    <w:rsid w:val="00973516"/>
    <w:rsid w:val="00973B13"/>
    <w:rsid w:val="00973E49"/>
    <w:rsid w:val="00974686"/>
    <w:rsid w:val="0097552A"/>
    <w:rsid w:val="00975C0C"/>
    <w:rsid w:val="0097640C"/>
    <w:rsid w:val="009773C8"/>
    <w:rsid w:val="009774D6"/>
    <w:rsid w:val="009777A9"/>
    <w:rsid w:val="009803E6"/>
    <w:rsid w:val="00981028"/>
    <w:rsid w:val="00981748"/>
    <w:rsid w:val="00981D90"/>
    <w:rsid w:val="009821FD"/>
    <w:rsid w:val="0098288F"/>
    <w:rsid w:val="00982F11"/>
    <w:rsid w:val="00983A2F"/>
    <w:rsid w:val="0098468C"/>
    <w:rsid w:val="00984BB4"/>
    <w:rsid w:val="00984DAC"/>
    <w:rsid w:val="00984ED3"/>
    <w:rsid w:val="0098535F"/>
    <w:rsid w:val="00985F4E"/>
    <w:rsid w:val="009860F9"/>
    <w:rsid w:val="009865B4"/>
    <w:rsid w:val="00986D30"/>
    <w:rsid w:val="00990427"/>
    <w:rsid w:val="00990A3E"/>
    <w:rsid w:val="009910DF"/>
    <w:rsid w:val="0099196C"/>
    <w:rsid w:val="00991D0E"/>
    <w:rsid w:val="009920B2"/>
    <w:rsid w:val="0099333E"/>
    <w:rsid w:val="0099334B"/>
    <w:rsid w:val="0099390F"/>
    <w:rsid w:val="00995174"/>
    <w:rsid w:val="009955EC"/>
    <w:rsid w:val="0099580F"/>
    <w:rsid w:val="00995B45"/>
    <w:rsid w:val="00995B4D"/>
    <w:rsid w:val="00995D32"/>
    <w:rsid w:val="0099687D"/>
    <w:rsid w:val="00997293"/>
    <w:rsid w:val="00997954"/>
    <w:rsid w:val="00997B74"/>
    <w:rsid w:val="00997ED1"/>
    <w:rsid w:val="009A09BE"/>
    <w:rsid w:val="009A11EC"/>
    <w:rsid w:val="009A13D4"/>
    <w:rsid w:val="009A15AA"/>
    <w:rsid w:val="009A1BAD"/>
    <w:rsid w:val="009A1C11"/>
    <w:rsid w:val="009A2205"/>
    <w:rsid w:val="009A26D8"/>
    <w:rsid w:val="009A2BE0"/>
    <w:rsid w:val="009A2FA6"/>
    <w:rsid w:val="009A44EC"/>
    <w:rsid w:val="009A4808"/>
    <w:rsid w:val="009A48F5"/>
    <w:rsid w:val="009A4A07"/>
    <w:rsid w:val="009A5701"/>
    <w:rsid w:val="009A58A6"/>
    <w:rsid w:val="009A5B1B"/>
    <w:rsid w:val="009A6155"/>
    <w:rsid w:val="009A64DD"/>
    <w:rsid w:val="009A749B"/>
    <w:rsid w:val="009A75A3"/>
    <w:rsid w:val="009A783B"/>
    <w:rsid w:val="009B0927"/>
    <w:rsid w:val="009B0EA8"/>
    <w:rsid w:val="009B1DE0"/>
    <w:rsid w:val="009B2123"/>
    <w:rsid w:val="009B2C43"/>
    <w:rsid w:val="009B3E89"/>
    <w:rsid w:val="009B4F3C"/>
    <w:rsid w:val="009B61E6"/>
    <w:rsid w:val="009B6745"/>
    <w:rsid w:val="009B6AD8"/>
    <w:rsid w:val="009B6FE1"/>
    <w:rsid w:val="009C170D"/>
    <w:rsid w:val="009C1796"/>
    <w:rsid w:val="009C1882"/>
    <w:rsid w:val="009C1D88"/>
    <w:rsid w:val="009C1F89"/>
    <w:rsid w:val="009C2357"/>
    <w:rsid w:val="009C2424"/>
    <w:rsid w:val="009C2494"/>
    <w:rsid w:val="009C2D4C"/>
    <w:rsid w:val="009C3252"/>
    <w:rsid w:val="009C33EE"/>
    <w:rsid w:val="009C3D76"/>
    <w:rsid w:val="009C3DCB"/>
    <w:rsid w:val="009C4558"/>
    <w:rsid w:val="009C4E11"/>
    <w:rsid w:val="009C51CE"/>
    <w:rsid w:val="009C52E0"/>
    <w:rsid w:val="009C5418"/>
    <w:rsid w:val="009C54DD"/>
    <w:rsid w:val="009C6A19"/>
    <w:rsid w:val="009C6CF2"/>
    <w:rsid w:val="009C7073"/>
    <w:rsid w:val="009C7CAD"/>
    <w:rsid w:val="009C7ED3"/>
    <w:rsid w:val="009D0463"/>
    <w:rsid w:val="009D1519"/>
    <w:rsid w:val="009D1532"/>
    <w:rsid w:val="009D17A0"/>
    <w:rsid w:val="009D1974"/>
    <w:rsid w:val="009D1C3C"/>
    <w:rsid w:val="009D1FA7"/>
    <w:rsid w:val="009D216D"/>
    <w:rsid w:val="009D277B"/>
    <w:rsid w:val="009D278A"/>
    <w:rsid w:val="009D2802"/>
    <w:rsid w:val="009D2BF6"/>
    <w:rsid w:val="009D3233"/>
    <w:rsid w:val="009D3EA7"/>
    <w:rsid w:val="009D4147"/>
    <w:rsid w:val="009D4411"/>
    <w:rsid w:val="009D48C2"/>
    <w:rsid w:val="009D49D7"/>
    <w:rsid w:val="009D62FA"/>
    <w:rsid w:val="009D6312"/>
    <w:rsid w:val="009D67B0"/>
    <w:rsid w:val="009D746E"/>
    <w:rsid w:val="009D7B91"/>
    <w:rsid w:val="009D7DFC"/>
    <w:rsid w:val="009E05B5"/>
    <w:rsid w:val="009E0B33"/>
    <w:rsid w:val="009E108C"/>
    <w:rsid w:val="009E126E"/>
    <w:rsid w:val="009E1332"/>
    <w:rsid w:val="009E1A7E"/>
    <w:rsid w:val="009E1AB4"/>
    <w:rsid w:val="009E1B6D"/>
    <w:rsid w:val="009E2369"/>
    <w:rsid w:val="009E26A8"/>
    <w:rsid w:val="009E2A53"/>
    <w:rsid w:val="009E2F5E"/>
    <w:rsid w:val="009E43A8"/>
    <w:rsid w:val="009E4814"/>
    <w:rsid w:val="009E4B03"/>
    <w:rsid w:val="009E510C"/>
    <w:rsid w:val="009E6645"/>
    <w:rsid w:val="009E6886"/>
    <w:rsid w:val="009E6B23"/>
    <w:rsid w:val="009E7127"/>
    <w:rsid w:val="009E75AD"/>
    <w:rsid w:val="009E77D8"/>
    <w:rsid w:val="009F1659"/>
    <w:rsid w:val="009F18D3"/>
    <w:rsid w:val="009F1A9D"/>
    <w:rsid w:val="009F1B31"/>
    <w:rsid w:val="009F3FD7"/>
    <w:rsid w:val="009F42C9"/>
    <w:rsid w:val="009F538E"/>
    <w:rsid w:val="009F5A61"/>
    <w:rsid w:val="009F5D7E"/>
    <w:rsid w:val="009F6612"/>
    <w:rsid w:val="009F67AC"/>
    <w:rsid w:val="009F6A78"/>
    <w:rsid w:val="009F6BA3"/>
    <w:rsid w:val="009F724E"/>
    <w:rsid w:val="009F7EEC"/>
    <w:rsid w:val="00A00536"/>
    <w:rsid w:val="00A00726"/>
    <w:rsid w:val="00A012C6"/>
    <w:rsid w:val="00A01403"/>
    <w:rsid w:val="00A018DC"/>
    <w:rsid w:val="00A01AE9"/>
    <w:rsid w:val="00A02053"/>
    <w:rsid w:val="00A02543"/>
    <w:rsid w:val="00A02860"/>
    <w:rsid w:val="00A03072"/>
    <w:rsid w:val="00A039C5"/>
    <w:rsid w:val="00A04412"/>
    <w:rsid w:val="00A04A7E"/>
    <w:rsid w:val="00A05224"/>
    <w:rsid w:val="00A05CCA"/>
    <w:rsid w:val="00A05FF3"/>
    <w:rsid w:val="00A062E1"/>
    <w:rsid w:val="00A0675F"/>
    <w:rsid w:val="00A068F1"/>
    <w:rsid w:val="00A06A14"/>
    <w:rsid w:val="00A06DC7"/>
    <w:rsid w:val="00A072DF"/>
    <w:rsid w:val="00A076CD"/>
    <w:rsid w:val="00A07843"/>
    <w:rsid w:val="00A10E2B"/>
    <w:rsid w:val="00A10E7A"/>
    <w:rsid w:val="00A1138F"/>
    <w:rsid w:val="00A1179F"/>
    <w:rsid w:val="00A1180C"/>
    <w:rsid w:val="00A11969"/>
    <w:rsid w:val="00A11C48"/>
    <w:rsid w:val="00A123B9"/>
    <w:rsid w:val="00A12753"/>
    <w:rsid w:val="00A13336"/>
    <w:rsid w:val="00A13B01"/>
    <w:rsid w:val="00A13BE1"/>
    <w:rsid w:val="00A141D8"/>
    <w:rsid w:val="00A142F3"/>
    <w:rsid w:val="00A146D9"/>
    <w:rsid w:val="00A14BA3"/>
    <w:rsid w:val="00A160A4"/>
    <w:rsid w:val="00A16338"/>
    <w:rsid w:val="00A16D83"/>
    <w:rsid w:val="00A174BB"/>
    <w:rsid w:val="00A203F5"/>
    <w:rsid w:val="00A20430"/>
    <w:rsid w:val="00A2055D"/>
    <w:rsid w:val="00A205BE"/>
    <w:rsid w:val="00A2082F"/>
    <w:rsid w:val="00A208B4"/>
    <w:rsid w:val="00A21E43"/>
    <w:rsid w:val="00A229B7"/>
    <w:rsid w:val="00A22D1A"/>
    <w:rsid w:val="00A22DD7"/>
    <w:rsid w:val="00A2331D"/>
    <w:rsid w:val="00A2332E"/>
    <w:rsid w:val="00A23911"/>
    <w:rsid w:val="00A23FDB"/>
    <w:rsid w:val="00A24F7A"/>
    <w:rsid w:val="00A26232"/>
    <w:rsid w:val="00A26918"/>
    <w:rsid w:val="00A26F3F"/>
    <w:rsid w:val="00A27708"/>
    <w:rsid w:val="00A27C06"/>
    <w:rsid w:val="00A300C5"/>
    <w:rsid w:val="00A302BD"/>
    <w:rsid w:val="00A303F8"/>
    <w:rsid w:val="00A3177A"/>
    <w:rsid w:val="00A31C05"/>
    <w:rsid w:val="00A32121"/>
    <w:rsid w:val="00A3240A"/>
    <w:rsid w:val="00A32D7F"/>
    <w:rsid w:val="00A3308C"/>
    <w:rsid w:val="00A336D6"/>
    <w:rsid w:val="00A34376"/>
    <w:rsid w:val="00A34454"/>
    <w:rsid w:val="00A34CE4"/>
    <w:rsid w:val="00A34EAE"/>
    <w:rsid w:val="00A351FF"/>
    <w:rsid w:val="00A355B2"/>
    <w:rsid w:val="00A370D8"/>
    <w:rsid w:val="00A37A77"/>
    <w:rsid w:val="00A40015"/>
    <w:rsid w:val="00A40741"/>
    <w:rsid w:val="00A40D88"/>
    <w:rsid w:val="00A41E0D"/>
    <w:rsid w:val="00A42631"/>
    <w:rsid w:val="00A42A6D"/>
    <w:rsid w:val="00A42B91"/>
    <w:rsid w:val="00A45DF1"/>
    <w:rsid w:val="00A46510"/>
    <w:rsid w:val="00A47109"/>
    <w:rsid w:val="00A47443"/>
    <w:rsid w:val="00A5014E"/>
    <w:rsid w:val="00A5036D"/>
    <w:rsid w:val="00A50520"/>
    <w:rsid w:val="00A51D64"/>
    <w:rsid w:val="00A51F48"/>
    <w:rsid w:val="00A528CF"/>
    <w:rsid w:val="00A52BEC"/>
    <w:rsid w:val="00A52C47"/>
    <w:rsid w:val="00A52E76"/>
    <w:rsid w:val="00A53100"/>
    <w:rsid w:val="00A53C13"/>
    <w:rsid w:val="00A54144"/>
    <w:rsid w:val="00A543B1"/>
    <w:rsid w:val="00A549DF"/>
    <w:rsid w:val="00A54AAA"/>
    <w:rsid w:val="00A55A64"/>
    <w:rsid w:val="00A564D6"/>
    <w:rsid w:val="00A565DF"/>
    <w:rsid w:val="00A57307"/>
    <w:rsid w:val="00A57608"/>
    <w:rsid w:val="00A57B57"/>
    <w:rsid w:val="00A57C52"/>
    <w:rsid w:val="00A61E43"/>
    <w:rsid w:val="00A623AE"/>
    <w:rsid w:val="00A62474"/>
    <w:rsid w:val="00A624DC"/>
    <w:rsid w:val="00A62598"/>
    <w:rsid w:val="00A6268E"/>
    <w:rsid w:val="00A62886"/>
    <w:rsid w:val="00A63ECA"/>
    <w:rsid w:val="00A641FF"/>
    <w:rsid w:val="00A6481E"/>
    <w:rsid w:val="00A64917"/>
    <w:rsid w:val="00A64C2C"/>
    <w:rsid w:val="00A657C7"/>
    <w:rsid w:val="00A6584E"/>
    <w:rsid w:val="00A66017"/>
    <w:rsid w:val="00A66F11"/>
    <w:rsid w:val="00A676B3"/>
    <w:rsid w:val="00A70293"/>
    <w:rsid w:val="00A704E9"/>
    <w:rsid w:val="00A71ADB"/>
    <w:rsid w:val="00A723AC"/>
    <w:rsid w:val="00A72527"/>
    <w:rsid w:val="00A725C6"/>
    <w:rsid w:val="00A726BB"/>
    <w:rsid w:val="00A72E37"/>
    <w:rsid w:val="00A730E2"/>
    <w:rsid w:val="00A734B3"/>
    <w:rsid w:val="00A73559"/>
    <w:rsid w:val="00A73697"/>
    <w:rsid w:val="00A745B7"/>
    <w:rsid w:val="00A7487D"/>
    <w:rsid w:val="00A753E3"/>
    <w:rsid w:val="00A76922"/>
    <w:rsid w:val="00A76A62"/>
    <w:rsid w:val="00A76F51"/>
    <w:rsid w:val="00A77864"/>
    <w:rsid w:val="00A77F4C"/>
    <w:rsid w:val="00A804D8"/>
    <w:rsid w:val="00A80997"/>
    <w:rsid w:val="00A81599"/>
    <w:rsid w:val="00A81BAD"/>
    <w:rsid w:val="00A81CCD"/>
    <w:rsid w:val="00A81E5E"/>
    <w:rsid w:val="00A8212B"/>
    <w:rsid w:val="00A82F07"/>
    <w:rsid w:val="00A82F09"/>
    <w:rsid w:val="00A82F1A"/>
    <w:rsid w:val="00A837A4"/>
    <w:rsid w:val="00A8420D"/>
    <w:rsid w:val="00A8436D"/>
    <w:rsid w:val="00A843E6"/>
    <w:rsid w:val="00A84414"/>
    <w:rsid w:val="00A8448E"/>
    <w:rsid w:val="00A844D3"/>
    <w:rsid w:val="00A845CA"/>
    <w:rsid w:val="00A850DB"/>
    <w:rsid w:val="00A854EA"/>
    <w:rsid w:val="00A8574D"/>
    <w:rsid w:val="00A86884"/>
    <w:rsid w:val="00A87A91"/>
    <w:rsid w:val="00A87BE1"/>
    <w:rsid w:val="00A90077"/>
    <w:rsid w:val="00A900A9"/>
    <w:rsid w:val="00A904FC"/>
    <w:rsid w:val="00A90840"/>
    <w:rsid w:val="00A90D72"/>
    <w:rsid w:val="00A912A9"/>
    <w:rsid w:val="00A915FC"/>
    <w:rsid w:val="00A91DBE"/>
    <w:rsid w:val="00A935CC"/>
    <w:rsid w:val="00A938D4"/>
    <w:rsid w:val="00A94262"/>
    <w:rsid w:val="00A94831"/>
    <w:rsid w:val="00A94A1C"/>
    <w:rsid w:val="00A950BA"/>
    <w:rsid w:val="00A951DD"/>
    <w:rsid w:val="00A95625"/>
    <w:rsid w:val="00A95770"/>
    <w:rsid w:val="00A95A04"/>
    <w:rsid w:val="00A963D5"/>
    <w:rsid w:val="00A96C9F"/>
    <w:rsid w:val="00A97042"/>
    <w:rsid w:val="00A977B5"/>
    <w:rsid w:val="00A97AD8"/>
    <w:rsid w:val="00A97C56"/>
    <w:rsid w:val="00AA0E61"/>
    <w:rsid w:val="00AA12C1"/>
    <w:rsid w:val="00AA1576"/>
    <w:rsid w:val="00AA1812"/>
    <w:rsid w:val="00AA2C18"/>
    <w:rsid w:val="00AA2DBC"/>
    <w:rsid w:val="00AA2E5C"/>
    <w:rsid w:val="00AA2ED0"/>
    <w:rsid w:val="00AA2EE0"/>
    <w:rsid w:val="00AA3363"/>
    <w:rsid w:val="00AA368A"/>
    <w:rsid w:val="00AA36A6"/>
    <w:rsid w:val="00AA3765"/>
    <w:rsid w:val="00AA5D7A"/>
    <w:rsid w:val="00AA6145"/>
    <w:rsid w:val="00AA6574"/>
    <w:rsid w:val="00AA6752"/>
    <w:rsid w:val="00AA754D"/>
    <w:rsid w:val="00AA7A58"/>
    <w:rsid w:val="00AA7E4A"/>
    <w:rsid w:val="00AB08DA"/>
    <w:rsid w:val="00AB0C23"/>
    <w:rsid w:val="00AB1D42"/>
    <w:rsid w:val="00AB1EE9"/>
    <w:rsid w:val="00AB1EFC"/>
    <w:rsid w:val="00AB28B9"/>
    <w:rsid w:val="00AB385A"/>
    <w:rsid w:val="00AB4F41"/>
    <w:rsid w:val="00AB5491"/>
    <w:rsid w:val="00AB73DB"/>
    <w:rsid w:val="00AB753D"/>
    <w:rsid w:val="00AC000A"/>
    <w:rsid w:val="00AC0AE5"/>
    <w:rsid w:val="00AC1834"/>
    <w:rsid w:val="00AC226D"/>
    <w:rsid w:val="00AC22F0"/>
    <w:rsid w:val="00AC23DD"/>
    <w:rsid w:val="00AC2916"/>
    <w:rsid w:val="00AC2A50"/>
    <w:rsid w:val="00AC2B8D"/>
    <w:rsid w:val="00AC2C89"/>
    <w:rsid w:val="00AC3370"/>
    <w:rsid w:val="00AC35E5"/>
    <w:rsid w:val="00AC365A"/>
    <w:rsid w:val="00AC3834"/>
    <w:rsid w:val="00AC57F8"/>
    <w:rsid w:val="00AC6115"/>
    <w:rsid w:val="00AC62EF"/>
    <w:rsid w:val="00AC6409"/>
    <w:rsid w:val="00AC7AFA"/>
    <w:rsid w:val="00AD0182"/>
    <w:rsid w:val="00AD01DF"/>
    <w:rsid w:val="00AD026B"/>
    <w:rsid w:val="00AD04DA"/>
    <w:rsid w:val="00AD068E"/>
    <w:rsid w:val="00AD0997"/>
    <w:rsid w:val="00AD0B1E"/>
    <w:rsid w:val="00AD0D3B"/>
    <w:rsid w:val="00AD110B"/>
    <w:rsid w:val="00AD1AA9"/>
    <w:rsid w:val="00AD1DE9"/>
    <w:rsid w:val="00AD238E"/>
    <w:rsid w:val="00AD2580"/>
    <w:rsid w:val="00AD2812"/>
    <w:rsid w:val="00AD2C19"/>
    <w:rsid w:val="00AD3765"/>
    <w:rsid w:val="00AD37E2"/>
    <w:rsid w:val="00AD4888"/>
    <w:rsid w:val="00AD4AAC"/>
    <w:rsid w:val="00AD4BC8"/>
    <w:rsid w:val="00AD56A7"/>
    <w:rsid w:val="00AD58EB"/>
    <w:rsid w:val="00AD5B13"/>
    <w:rsid w:val="00AD68B6"/>
    <w:rsid w:val="00AD6A71"/>
    <w:rsid w:val="00AD6DB3"/>
    <w:rsid w:val="00AE03BC"/>
    <w:rsid w:val="00AE047C"/>
    <w:rsid w:val="00AE0D23"/>
    <w:rsid w:val="00AE0E07"/>
    <w:rsid w:val="00AE11C8"/>
    <w:rsid w:val="00AE1267"/>
    <w:rsid w:val="00AE1302"/>
    <w:rsid w:val="00AE1969"/>
    <w:rsid w:val="00AE28F3"/>
    <w:rsid w:val="00AE37D7"/>
    <w:rsid w:val="00AE42CA"/>
    <w:rsid w:val="00AE565F"/>
    <w:rsid w:val="00AE5C00"/>
    <w:rsid w:val="00AE66BE"/>
    <w:rsid w:val="00AE67F3"/>
    <w:rsid w:val="00AE6CEF"/>
    <w:rsid w:val="00AE7591"/>
    <w:rsid w:val="00AE75D6"/>
    <w:rsid w:val="00AE7F95"/>
    <w:rsid w:val="00AF023A"/>
    <w:rsid w:val="00AF0395"/>
    <w:rsid w:val="00AF041C"/>
    <w:rsid w:val="00AF0848"/>
    <w:rsid w:val="00AF1068"/>
    <w:rsid w:val="00AF10F8"/>
    <w:rsid w:val="00AF1307"/>
    <w:rsid w:val="00AF1BF7"/>
    <w:rsid w:val="00AF2531"/>
    <w:rsid w:val="00AF2639"/>
    <w:rsid w:val="00AF4518"/>
    <w:rsid w:val="00AF45A5"/>
    <w:rsid w:val="00AF4E2A"/>
    <w:rsid w:val="00AF52AD"/>
    <w:rsid w:val="00AF5E87"/>
    <w:rsid w:val="00AF6010"/>
    <w:rsid w:val="00AF632E"/>
    <w:rsid w:val="00AF689A"/>
    <w:rsid w:val="00AF6B54"/>
    <w:rsid w:val="00AF6CAD"/>
    <w:rsid w:val="00AF7485"/>
    <w:rsid w:val="00B009D0"/>
    <w:rsid w:val="00B00C1B"/>
    <w:rsid w:val="00B01451"/>
    <w:rsid w:val="00B01AE5"/>
    <w:rsid w:val="00B0267D"/>
    <w:rsid w:val="00B02A45"/>
    <w:rsid w:val="00B03493"/>
    <w:rsid w:val="00B03ABA"/>
    <w:rsid w:val="00B03E6C"/>
    <w:rsid w:val="00B04BC6"/>
    <w:rsid w:val="00B04CD0"/>
    <w:rsid w:val="00B052C2"/>
    <w:rsid w:val="00B0544F"/>
    <w:rsid w:val="00B063A8"/>
    <w:rsid w:val="00B0654A"/>
    <w:rsid w:val="00B06B72"/>
    <w:rsid w:val="00B06F61"/>
    <w:rsid w:val="00B06FCE"/>
    <w:rsid w:val="00B07390"/>
    <w:rsid w:val="00B07E23"/>
    <w:rsid w:val="00B108DC"/>
    <w:rsid w:val="00B11E16"/>
    <w:rsid w:val="00B11F29"/>
    <w:rsid w:val="00B11F89"/>
    <w:rsid w:val="00B121F4"/>
    <w:rsid w:val="00B12F8B"/>
    <w:rsid w:val="00B13204"/>
    <w:rsid w:val="00B14584"/>
    <w:rsid w:val="00B14AFA"/>
    <w:rsid w:val="00B15256"/>
    <w:rsid w:val="00B1675D"/>
    <w:rsid w:val="00B16DF0"/>
    <w:rsid w:val="00B1707A"/>
    <w:rsid w:val="00B17673"/>
    <w:rsid w:val="00B17F0E"/>
    <w:rsid w:val="00B21190"/>
    <w:rsid w:val="00B214A4"/>
    <w:rsid w:val="00B21915"/>
    <w:rsid w:val="00B21FC1"/>
    <w:rsid w:val="00B2251B"/>
    <w:rsid w:val="00B229C0"/>
    <w:rsid w:val="00B22D7C"/>
    <w:rsid w:val="00B23408"/>
    <w:rsid w:val="00B234E6"/>
    <w:rsid w:val="00B23943"/>
    <w:rsid w:val="00B239E1"/>
    <w:rsid w:val="00B23C6E"/>
    <w:rsid w:val="00B25013"/>
    <w:rsid w:val="00B27515"/>
    <w:rsid w:val="00B27A96"/>
    <w:rsid w:val="00B309B2"/>
    <w:rsid w:val="00B30DF4"/>
    <w:rsid w:val="00B31942"/>
    <w:rsid w:val="00B3194C"/>
    <w:rsid w:val="00B31D19"/>
    <w:rsid w:val="00B329C5"/>
    <w:rsid w:val="00B32D2E"/>
    <w:rsid w:val="00B33C55"/>
    <w:rsid w:val="00B34651"/>
    <w:rsid w:val="00B34BCB"/>
    <w:rsid w:val="00B34D84"/>
    <w:rsid w:val="00B3587B"/>
    <w:rsid w:val="00B35994"/>
    <w:rsid w:val="00B35DB6"/>
    <w:rsid w:val="00B35DBF"/>
    <w:rsid w:val="00B368C5"/>
    <w:rsid w:val="00B36CFF"/>
    <w:rsid w:val="00B36D1D"/>
    <w:rsid w:val="00B377C1"/>
    <w:rsid w:val="00B4072F"/>
    <w:rsid w:val="00B40D00"/>
    <w:rsid w:val="00B40D0F"/>
    <w:rsid w:val="00B40EAF"/>
    <w:rsid w:val="00B411E3"/>
    <w:rsid w:val="00B41BAE"/>
    <w:rsid w:val="00B41C10"/>
    <w:rsid w:val="00B431C6"/>
    <w:rsid w:val="00B43EB6"/>
    <w:rsid w:val="00B44374"/>
    <w:rsid w:val="00B44FC7"/>
    <w:rsid w:val="00B45441"/>
    <w:rsid w:val="00B45BFD"/>
    <w:rsid w:val="00B46824"/>
    <w:rsid w:val="00B46C6A"/>
    <w:rsid w:val="00B47896"/>
    <w:rsid w:val="00B50B96"/>
    <w:rsid w:val="00B5153E"/>
    <w:rsid w:val="00B51A67"/>
    <w:rsid w:val="00B52AE6"/>
    <w:rsid w:val="00B52DD4"/>
    <w:rsid w:val="00B5367F"/>
    <w:rsid w:val="00B558F8"/>
    <w:rsid w:val="00B55B30"/>
    <w:rsid w:val="00B5614A"/>
    <w:rsid w:val="00B56512"/>
    <w:rsid w:val="00B567B0"/>
    <w:rsid w:val="00B569A0"/>
    <w:rsid w:val="00B57007"/>
    <w:rsid w:val="00B57580"/>
    <w:rsid w:val="00B57DA0"/>
    <w:rsid w:val="00B60CEF"/>
    <w:rsid w:val="00B61AC3"/>
    <w:rsid w:val="00B62542"/>
    <w:rsid w:val="00B629B9"/>
    <w:rsid w:val="00B631AF"/>
    <w:rsid w:val="00B633A5"/>
    <w:rsid w:val="00B63CF9"/>
    <w:rsid w:val="00B63D93"/>
    <w:rsid w:val="00B644D6"/>
    <w:rsid w:val="00B64D71"/>
    <w:rsid w:val="00B64EFC"/>
    <w:rsid w:val="00B65656"/>
    <w:rsid w:val="00B66370"/>
    <w:rsid w:val="00B665C5"/>
    <w:rsid w:val="00B67531"/>
    <w:rsid w:val="00B675CC"/>
    <w:rsid w:val="00B67975"/>
    <w:rsid w:val="00B70C25"/>
    <w:rsid w:val="00B70D7A"/>
    <w:rsid w:val="00B71056"/>
    <w:rsid w:val="00B7170D"/>
    <w:rsid w:val="00B718DF"/>
    <w:rsid w:val="00B71BA3"/>
    <w:rsid w:val="00B72195"/>
    <w:rsid w:val="00B72B8C"/>
    <w:rsid w:val="00B72CBC"/>
    <w:rsid w:val="00B72DEB"/>
    <w:rsid w:val="00B72E30"/>
    <w:rsid w:val="00B73C81"/>
    <w:rsid w:val="00B73EEF"/>
    <w:rsid w:val="00B74134"/>
    <w:rsid w:val="00B741F6"/>
    <w:rsid w:val="00B7435C"/>
    <w:rsid w:val="00B74462"/>
    <w:rsid w:val="00B74E18"/>
    <w:rsid w:val="00B75216"/>
    <w:rsid w:val="00B7565C"/>
    <w:rsid w:val="00B756ED"/>
    <w:rsid w:val="00B758A9"/>
    <w:rsid w:val="00B75DE8"/>
    <w:rsid w:val="00B75F08"/>
    <w:rsid w:val="00B76AB2"/>
    <w:rsid w:val="00B77073"/>
    <w:rsid w:val="00B7729B"/>
    <w:rsid w:val="00B77548"/>
    <w:rsid w:val="00B77A8A"/>
    <w:rsid w:val="00B77B6B"/>
    <w:rsid w:val="00B77FD9"/>
    <w:rsid w:val="00B82218"/>
    <w:rsid w:val="00B82330"/>
    <w:rsid w:val="00B8290B"/>
    <w:rsid w:val="00B835EC"/>
    <w:rsid w:val="00B83A4A"/>
    <w:rsid w:val="00B83BA2"/>
    <w:rsid w:val="00B83D59"/>
    <w:rsid w:val="00B85392"/>
    <w:rsid w:val="00B86C67"/>
    <w:rsid w:val="00B876A8"/>
    <w:rsid w:val="00B87DA7"/>
    <w:rsid w:val="00B91049"/>
    <w:rsid w:val="00B910AD"/>
    <w:rsid w:val="00B91B38"/>
    <w:rsid w:val="00B92506"/>
    <w:rsid w:val="00B92DC6"/>
    <w:rsid w:val="00B9349C"/>
    <w:rsid w:val="00B93948"/>
    <w:rsid w:val="00B940E9"/>
    <w:rsid w:val="00B958AF"/>
    <w:rsid w:val="00B960CF"/>
    <w:rsid w:val="00B96BEE"/>
    <w:rsid w:val="00B977AD"/>
    <w:rsid w:val="00BA0FA9"/>
    <w:rsid w:val="00BA19DF"/>
    <w:rsid w:val="00BA1C73"/>
    <w:rsid w:val="00BA206A"/>
    <w:rsid w:val="00BA211C"/>
    <w:rsid w:val="00BA2245"/>
    <w:rsid w:val="00BA3374"/>
    <w:rsid w:val="00BA504B"/>
    <w:rsid w:val="00BA5989"/>
    <w:rsid w:val="00BA5D95"/>
    <w:rsid w:val="00BA642C"/>
    <w:rsid w:val="00BA7138"/>
    <w:rsid w:val="00BA75D9"/>
    <w:rsid w:val="00BA762D"/>
    <w:rsid w:val="00BB05F8"/>
    <w:rsid w:val="00BB0910"/>
    <w:rsid w:val="00BB1756"/>
    <w:rsid w:val="00BB204A"/>
    <w:rsid w:val="00BB251F"/>
    <w:rsid w:val="00BB28B3"/>
    <w:rsid w:val="00BB2C5E"/>
    <w:rsid w:val="00BB2EFE"/>
    <w:rsid w:val="00BB3155"/>
    <w:rsid w:val="00BB3235"/>
    <w:rsid w:val="00BB3C18"/>
    <w:rsid w:val="00BB3DCB"/>
    <w:rsid w:val="00BB4EE5"/>
    <w:rsid w:val="00BB5369"/>
    <w:rsid w:val="00BB5566"/>
    <w:rsid w:val="00BB5961"/>
    <w:rsid w:val="00BB5D5B"/>
    <w:rsid w:val="00BB6626"/>
    <w:rsid w:val="00BB6796"/>
    <w:rsid w:val="00BB695A"/>
    <w:rsid w:val="00BB700A"/>
    <w:rsid w:val="00BB7264"/>
    <w:rsid w:val="00BB7579"/>
    <w:rsid w:val="00BB765B"/>
    <w:rsid w:val="00BC00F3"/>
    <w:rsid w:val="00BC07CE"/>
    <w:rsid w:val="00BC0BDF"/>
    <w:rsid w:val="00BC128B"/>
    <w:rsid w:val="00BC1424"/>
    <w:rsid w:val="00BC1500"/>
    <w:rsid w:val="00BC203E"/>
    <w:rsid w:val="00BC2577"/>
    <w:rsid w:val="00BC28CE"/>
    <w:rsid w:val="00BC3778"/>
    <w:rsid w:val="00BC4208"/>
    <w:rsid w:val="00BC4806"/>
    <w:rsid w:val="00BC518F"/>
    <w:rsid w:val="00BC5800"/>
    <w:rsid w:val="00BC594F"/>
    <w:rsid w:val="00BC5FB2"/>
    <w:rsid w:val="00BC6315"/>
    <w:rsid w:val="00BC65FA"/>
    <w:rsid w:val="00BC6FFA"/>
    <w:rsid w:val="00BC71CF"/>
    <w:rsid w:val="00BD0000"/>
    <w:rsid w:val="00BD0707"/>
    <w:rsid w:val="00BD0AD9"/>
    <w:rsid w:val="00BD0B55"/>
    <w:rsid w:val="00BD10E6"/>
    <w:rsid w:val="00BD12F6"/>
    <w:rsid w:val="00BD13D9"/>
    <w:rsid w:val="00BD1DB4"/>
    <w:rsid w:val="00BD2147"/>
    <w:rsid w:val="00BD21F7"/>
    <w:rsid w:val="00BD2AD4"/>
    <w:rsid w:val="00BD3038"/>
    <w:rsid w:val="00BD3711"/>
    <w:rsid w:val="00BD3EE9"/>
    <w:rsid w:val="00BD4576"/>
    <w:rsid w:val="00BD59D0"/>
    <w:rsid w:val="00BD6354"/>
    <w:rsid w:val="00BD6674"/>
    <w:rsid w:val="00BD6EA8"/>
    <w:rsid w:val="00BD758B"/>
    <w:rsid w:val="00BE01C2"/>
    <w:rsid w:val="00BE0960"/>
    <w:rsid w:val="00BE1A1E"/>
    <w:rsid w:val="00BE2E5C"/>
    <w:rsid w:val="00BE3777"/>
    <w:rsid w:val="00BE39CE"/>
    <w:rsid w:val="00BE3E8F"/>
    <w:rsid w:val="00BE3F29"/>
    <w:rsid w:val="00BE4D35"/>
    <w:rsid w:val="00BE61D1"/>
    <w:rsid w:val="00BE69E8"/>
    <w:rsid w:val="00BE6DDA"/>
    <w:rsid w:val="00BE6EDA"/>
    <w:rsid w:val="00BE7119"/>
    <w:rsid w:val="00BE7E23"/>
    <w:rsid w:val="00BF00A5"/>
    <w:rsid w:val="00BF0492"/>
    <w:rsid w:val="00BF060E"/>
    <w:rsid w:val="00BF0B98"/>
    <w:rsid w:val="00BF0E8E"/>
    <w:rsid w:val="00BF15BC"/>
    <w:rsid w:val="00BF161D"/>
    <w:rsid w:val="00BF1893"/>
    <w:rsid w:val="00BF1C8C"/>
    <w:rsid w:val="00BF1F31"/>
    <w:rsid w:val="00BF1FEA"/>
    <w:rsid w:val="00BF250C"/>
    <w:rsid w:val="00BF364B"/>
    <w:rsid w:val="00BF407D"/>
    <w:rsid w:val="00BF4DC4"/>
    <w:rsid w:val="00BF535A"/>
    <w:rsid w:val="00BF600A"/>
    <w:rsid w:val="00BF64D3"/>
    <w:rsid w:val="00BF6998"/>
    <w:rsid w:val="00BF721A"/>
    <w:rsid w:val="00BF72E6"/>
    <w:rsid w:val="00BF7739"/>
    <w:rsid w:val="00BF7D5E"/>
    <w:rsid w:val="00C00746"/>
    <w:rsid w:val="00C0169E"/>
    <w:rsid w:val="00C03AB3"/>
    <w:rsid w:val="00C03B02"/>
    <w:rsid w:val="00C04D60"/>
    <w:rsid w:val="00C04E5A"/>
    <w:rsid w:val="00C05594"/>
    <w:rsid w:val="00C05664"/>
    <w:rsid w:val="00C056B4"/>
    <w:rsid w:val="00C05B38"/>
    <w:rsid w:val="00C06E38"/>
    <w:rsid w:val="00C06FD9"/>
    <w:rsid w:val="00C07FF8"/>
    <w:rsid w:val="00C109A3"/>
    <w:rsid w:val="00C117C0"/>
    <w:rsid w:val="00C12458"/>
    <w:rsid w:val="00C12D01"/>
    <w:rsid w:val="00C12DBA"/>
    <w:rsid w:val="00C13845"/>
    <w:rsid w:val="00C141F1"/>
    <w:rsid w:val="00C15710"/>
    <w:rsid w:val="00C1590E"/>
    <w:rsid w:val="00C16253"/>
    <w:rsid w:val="00C1734B"/>
    <w:rsid w:val="00C17473"/>
    <w:rsid w:val="00C176C2"/>
    <w:rsid w:val="00C20591"/>
    <w:rsid w:val="00C20912"/>
    <w:rsid w:val="00C21B51"/>
    <w:rsid w:val="00C21EA0"/>
    <w:rsid w:val="00C21ED7"/>
    <w:rsid w:val="00C21F8A"/>
    <w:rsid w:val="00C22153"/>
    <w:rsid w:val="00C22471"/>
    <w:rsid w:val="00C22BA7"/>
    <w:rsid w:val="00C22E17"/>
    <w:rsid w:val="00C2359F"/>
    <w:rsid w:val="00C2387E"/>
    <w:rsid w:val="00C23D82"/>
    <w:rsid w:val="00C2423B"/>
    <w:rsid w:val="00C24392"/>
    <w:rsid w:val="00C24772"/>
    <w:rsid w:val="00C24B9B"/>
    <w:rsid w:val="00C24DCF"/>
    <w:rsid w:val="00C24E9E"/>
    <w:rsid w:val="00C257A9"/>
    <w:rsid w:val="00C258E1"/>
    <w:rsid w:val="00C25A24"/>
    <w:rsid w:val="00C26E2C"/>
    <w:rsid w:val="00C26E71"/>
    <w:rsid w:val="00C27010"/>
    <w:rsid w:val="00C27123"/>
    <w:rsid w:val="00C2728B"/>
    <w:rsid w:val="00C27567"/>
    <w:rsid w:val="00C27569"/>
    <w:rsid w:val="00C3054E"/>
    <w:rsid w:val="00C3079B"/>
    <w:rsid w:val="00C308A7"/>
    <w:rsid w:val="00C30C3F"/>
    <w:rsid w:val="00C30C82"/>
    <w:rsid w:val="00C3165B"/>
    <w:rsid w:val="00C318A6"/>
    <w:rsid w:val="00C32721"/>
    <w:rsid w:val="00C32F60"/>
    <w:rsid w:val="00C340E1"/>
    <w:rsid w:val="00C34D30"/>
    <w:rsid w:val="00C35190"/>
    <w:rsid w:val="00C36799"/>
    <w:rsid w:val="00C3705D"/>
    <w:rsid w:val="00C37B13"/>
    <w:rsid w:val="00C401DB"/>
    <w:rsid w:val="00C403F6"/>
    <w:rsid w:val="00C40491"/>
    <w:rsid w:val="00C40764"/>
    <w:rsid w:val="00C407D0"/>
    <w:rsid w:val="00C40FCF"/>
    <w:rsid w:val="00C41A3B"/>
    <w:rsid w:val="00C41E25"/>
    <w:rsid w:val="00C42153"/>
    <w:rsid w:val="00C4367C"/>
    <w:rsid w:val="00C447BF"/>
    <w:rsid w:val="00C44A44"/>
    <w:rsid w:val="00C44C75"/>
    <w:rsid w:val="00C4505B"/>
    <w:rsid w:val="00C45742"/>
    <w:rsid w:val="00C47598"/>
    <w:rsid w:val="00C4764A"/>
    <w:rsid w:val="00C5046A"/>
    <w:rsid w:val="00C50D19"/>
    <w:rsid w:val="00C51F8E"/>
    <w:rsid w:val="00C51F93"/>
    <w:rsid w:val="00C52013"/>
    <w:rsid w:val="00C52235"/>
    <w:rsid w:val="00C526C9"/>
    <w:rsid w:val="00C529B0"/>
    <w:rsid w:val="00C52E36"/>
    <w:rsid w:val="00C52FC7"/>
    <w:rsid w:val="00C5352F"/>
    <w:rsid w:val="00C54646"/>
    <w:rsid w:val="00C54C6E"/>
    <w:rsid w:val="00C54D3D"/>
    <w:rsid w:val="00C54FFC"/>
    <w:rsid w:val="00C55053"/>
    <w:rsid w:val="00C551DD"/>
    <w:rsid w:val="00C552FB"/>
    <w:rsid w:val="00C55D2E"/>
    <w:rsid w:val="00C57462"/>
    <w:rsid w:val="00C57A28"/>
    <w:rsid w:val="00C60305"/>
    <w:rsid w:val="00C61075"/>
    <w:rsid w:val="00C612DC"/>
    <w:rsid w:val="00C615E0"/>
    <w:rsid w:val="00C61799"/>
    <w:rsid w:val="00C61CDB"/>
    <w:rsid w:val="00C62261"/>
    <w:rsid w:val="00C629DB"/>
    <w:rsid w:val="00C6367C"/>
    <w:rsid w:val="00C64330"/>
    <w:rsid w:val="00C64872"/>
    <w:rsid w:val="00C64AC0"/>
    <w:rsid w:val="00C64FE4"/>
    <w:rsid w:val="00C65D28"/>
    <w:rsid w:val="00C668E4"/>
    <w:rsid w:val="00C66928"/>
    <w:rsid w:val="00C6773E"/>
    <w:rsid w:val="00C67ACA"/>
    <w:rsid w:val="00C7064B"/>
    <w:rsid w:val="00C71EFC"/>
    <w:rsid w:val="00C72134"/>
    <w:rsid w:val="00C72781"/>
    <w:rsid w:val="00C732E9"/>
    <w:rsid w:val="00C734F3"/>
    <w:rsid w:val="00C73BC0"/>
    <w:rsid w:val="00C73FF4"/>
    <w:rsid w:val="00C74260"/>
    <w:rsid w:val="00C74476"/>
    <w:rsid w:val="00C7527E"/>
    <w:rsid w:val="00C75461"/>
    <w:rsid w:val="00C765F7"/>
    <w:rsid w:val="00C76D89"/>
    <w:rsid w:val="00C76F05"/>
    <w:rsid w:val="00C76F3B"/>
    <w:rsid w:val="00C77773"/>
    <w:rsid w:val="00C80BD1"/>
    <w:rsid w:val="00C813A9"/>
    <w:rsid w:val="00C8148E"/>
    <w:rsid w:val="00C81B19"/>
    <w:rsid w:val="00C81C20"/>
    <w:rsid w:val="00C82136"/>
    <w:rsid w:val="00C826CD"/>
    <w:rsid w:val="00C829C1"/>
    <w:rsid w:val="00C835FF"/>
    <w:rsid w:val="00C8394B"/>
    <w:rsid w:val="00C83C2C"/>
    <w:rsid w:val="00C83E9A"/>
    <w:rsid w:val="00C84AA3"/>
    <w:rsid w:val="00C84CD9"/>
    <w:rsid w:val="00C851E1"/>
    <w:rsid w:val="00C85B05"/>
    <w:rsid w:val="00C85B4C"/>
    <w:rsid w:val="00C86412"/>
    <w:rsid w:val="00C87363"/>
    <w:rsid w:val="00C9005B"/>
    <w:rsid w:val="00C91150"/>
    <w:rsid w:val="00C91895"/>
    <w:rsid w:val="00C91AD8"/>
    <w:rsid w:val="00C91D8B"/>
    <w:rsid w:val="00C92B85"/>
    <w:rsid w:val="00C9315B"/>
    <w:rsid w:val="00C940AE"/>
    <w:rsid w:val="00C947E8"/>
    <w:rsid w:val="00C94A50"/>
    <w:rsid w:val="00C94B3B"/>
    <w:rsid w:val="00C94FC2"/>
    <w:rsid w:val="00C950B2"/>
    <w:rsid w:val="00C95981"/>
    <w:rsid w:val="00C96019"/>
    <w:rsid w:val="00C9602F"/>
    <w:rsid w:val="00C961CD"/>
    <w:rsid w:val="00C96517"/>
    <w:rsid w:val="00C9670F"/>
    <w:rsid w:val="00C97873"/>
    <w:rsid w:val="00C97F98"/>
    <w:rsid w:val="00CA09FC"/>
    <w:rsid w:val="00CA1110"/>
    <w:rsid w:val="00CA15FE"/>
    <w:rsid w:val="00CA1FC6"/>
    <w:rsid w:val="00CA2407"/>
    <w:rsid w:val="00CA402E"/>
    <w:rsid w:val="00CA4589"/>
    <w:rsid w:val="00CA466D"/>
    <w:rsid w:val="00CA5A49"/>
    <w:rsid w:val="00CA5AF1"/>
    <w:rsid w:val="00CA5B36"/>
    <w:rsid w:val="00CA626E"/>
    <w:rsid w:val="00CA6468"/>
    <w:rsid w:val="00CA6662"/>
    <w:rsid w:val="00CA6D58"/>
    <w:rsid w:val="00CA73DF"/>
    <w:rsid w:val="00CA75BB"/>
    <w:rsid w:val="00CA771D"/>
    <w:rsid w:val="00CA7894"/>
    <w:rsid w:val="00CB02EE"/>
    <w:rsid w:val="00CB08FF"/>
    <w:rsid w:val="00CB18C1"/>
    <w:rsid w:val="00CB1920"/>
    <w:rsid w:val="00CB1F58"/>
    <w:rsid w:val="00CB27C2"/>
    <w:rsid w:val="00CB2E31"/>
    <w:rsid w:val="00CB357A"/>
    <w:rsid w:val="00CB3798"/>
    <w:rsid w:val="00CB3ED2"/>
    <w:rsid w:val="00CB3F4D"/>
    <w:rsid w:val="00CB5060"/>
    <w:rsid w:val="00CB69D0"/>
    <w:rsid w:val="00CB7E61"/>
    <w:rsid w:val="00CC0BBD"/>
    <w:rsid w:val="00CC10ED"/>
    <w:rsid w:val="00CC11CC"/>
    <w:rsid w:val="00CC1713"/>
    <w:rsid w:val="00CC1F11"/>
    <w:rsid w:val="00CC2195"/>
    <w:rsid w:val="00CC2356"/>
    <w:rsid w:val="00CC2DC8"/>
    <w:rsid w:val="00CC2E77"/>
    <w:rsid w:val="00CC2EE5"/>
    <w:rsid w:val="00CC344F"/>
    <w:rsid w:val="00CC3845"/>
    <w:rsid w:val="00CC3EF4"/>
    <w:rsid w:val="00CC4327"/>
    <w:rsid w:val="00CC4624"/>
    <w:rsid w:val="00CC4E98"/>
    <w:rsid w:val="00CC4F4C"/>
    <w:rsid w:val="00CC5AF5"/>
    <w:rsid w:val="00CC5E5B"/>
    <w:rsid w:val="00CC6F95"/>
    <w:rsid w:val="00CC767B"/>
    <w:rsid w:val="00CC7743"/>
    <w:rsid w:val="00CD041C"/>
    <w:rsid w:val="00CD0F5F"/>
    <w:rsid w:val="00CD2935"/>
    <w:rsid w:val="00CD2B55"/>
    <w:rsid w:val="00CD2EFF"/>
    <w:rsid w:val="00CD31FD"/>
    <w:rsid w:val="00CD35F6"/>
    <w:rsid w:val="00CD39DB"/>
    <w:rsid w:val="00CD4158"/>
    <w:rsid w:val="00CD46F9"/>
    <w:rsid w:val="00CD4FDC"/>
    <w:rsid w:val="00CD577A"/>
    <w:rsid w:val="00CD6014"/>
    <w:rsid w:val="00CD67C3"/>
    <w:rsid w:val="00CD6C16"/>
    <w:rsid w:val="00CD7836"/>
    <w:rsid w:val="00CE076C"/>
    <w:rsid w:val="00CE091E"/>
    <w:rsid w:val="00CE0B7C"/>
    <w:rsid w:val="00CE107D"/>
    <w:rsid w:val="00CE10E3"/>
    <w:rsid w:val="00CE181D"/>
    <w:rsid w:val="00CE21DD"/>
    <w:rsid w:val="00CE27B4"/>
    <w:rsid w:val="00CE2A3A"/>
    <w:rsid w:val="00CE418B"/>
    <w:rsid w:val="00CE4832"/>
    <w:rsid w:val="00CE56CF"/>
    <w:rsid w:val="00CE56F7"/>
    <w:rsid w:val="00CE5B40"/>
    <w:rsid w:val="00CE606E"/>
    <w:rsid w:val="00CE6C03"/>
    <w:rsid w:val="00CE6D26"/>
    <w:rsid w:val="00CE73B0"/>
    <w:rsid w:val="00CE777F"/>
    <w:rsid w:val="00CE77EF"/>
    <w:rsid w:val="00CE7990"/>
    <w:rsid w:val="00CE7FE4"/>
    <w:rsid w:val="00CF075A"/>
    <w:rsid w:val="00CF0BF5"/>
    <w:rsid w:val="00CF0E61"/>
    <w:rsid w:val="00CF137F"/>
    <w:rsid w:val="00CF1471"/>
    <w:rsid w:val="00CF2729"/>
    <w:rsid w:val="00CF2889"/>
    <w:rsid w:val="00CF2CEA"/>
    <w:rsid w:val="00CF3180"/>
    <w:rsid w:val="00CF3736"/>
    <w:rsid w:val="00CF3886"/>
    <w:rsid w:val="00CF3A14"/>
    <w:rsid w:val="00CF4CA2"/>
    <w:rsid w:val="00CF6B07"/>
    <w:rsid w:val="00CF6C80"/>
    <w:rsid w:val="00CF7A7E"/>
    <w:rsid w:val="00CF7BAC"/>
    <w:rsid w:val="00CF7BC5"/>
    <w:rsid w:val="00CF7F9D"/>
    <w:rsid w:val="00D00656"/>
    <w:rsid w:val="00D0135F"/>
    <w:rsid w:val="00D0169B"/>
    <w:rsid w:val="00D0176B"/>
    <w:rsid w:val="00D01997"/>
    <w:rsid w:val="00D02429"/>
    <w:rsid w:val="00D02550"/>
    <w:rsid w:val="00D02929"/>
    <w:rsid w:val="00D02EE3"/>
    <w:rsid w:val="00D0333C"/>
    <w:rsid w:val="00D039A9"/>
    <w:rsid w:val="00D045C4"/>
    <w:rsid w:val="00D0542F"/>
    <w:rsid w:val="00D0594A"/>
    <w:rsid w:val="00D06006"/>
    <w:rsid w:val="00D07C92"/>
    <w:rsid w:val="00D10678"/>
    <w:rsid w:val="00D10DE0"/>
    <w:rsid w:val="00D1116A"/>
    <w:rsid w:val="00D117EC"/>
    <w:rsid w:val="00D12734"/>
    <w:rsid w:val="00D12BB8"/>
    <w:rsid w:val="00D14757"/>
    <w:rsid w:val="00D15273"/>
    <w:rsid w:val="00D162F0"/>
    <w:rsid w:val="00D1668D"/>
    <w:rsid w:val="00D169C0"/>
    <w:rsid w:val="00D16B28"/>
    <w:rsid w:val="00D1720A"/>
    <w:rsid w:val="00D20772"/>
    <w:rsid w:val="00D207D4"/>
    <w:rsid w:val="00D20F46"/>
    <w:rsid w:val="00D20FB1"/>
    <w:rsid w:val="00D21391"/>
    <w:rsid w:val="00D22A41"/>
    <w:rsid w:val="00D236B5"/>
    <w:rsid w:val="00D23B39"/>
    <w:rsid w:val="00D23C14"/>
    <w:rsid w:val="00D23D11"/>
    <w:rsid w:val="00D2406D"/>
    <w:rsid w:val="00D252C8"/>
    <w:rsid w:val="00D26209"/>
    <w:rsid w:val="00D267AA"/>
    <w:rsid w:val="00D26A2A"/>
    <w:rsid w:val="00D26BD7"/>
    <w:rsid w:val="00D271F2"/>
    <w:rsid w:val="00D27265"/>
    <w:rsid w:val="00D27771"/>
    <w:rsid w:val="00D27F56"/>
    <w:rsid w:val="00D27F5C"/>
    <w:rsid w:val="00D301D0"/>
    <w:rsid w:val="00D30F36"/>
    <w:rsid w:val="00D314C0"/>
    <w:rsid w:val="00D351CC"/>
    <w:rsid w:val="00D352D0"/>
    <w:rsid w:val="00D3555F"/>
    <w:rsid w:val="00D35960"/>
    <w:rsid w:val="00D359B5"/>
    <w:rsid w:val="00D360A3"/>
    <w:rsid w:val="00D36352"/>
    <w:rsid w:val="00D36485"/>
    <w:rsid w:val="00D374E7"/>
    <w:rsid w:val="00D42590"/>
    <w:rsid w:val="00D42D4F"/>
    <w:rsid w:val="00D43452"/>
    <w:rsid w:val="00D43EC3"/>
    <w:rsid w:val="00D44090"/>
    <w:rsid w:val="00D44584"/>
    <w:rsid w:val="00D44E48"/>
    <w:rsid w:val="00D45247"/>
    <w:rsid w:val="00D45E2C"/>
    <w:rsid w:val="00D45FB0"/>
    <w:rsid w:val="00D46129"/>
    <w:rsid w:val="00D46BA0"/>
    <w:rsid w:val="00D46D0D"/>
    <w:rsid w:val="00D50637"/>
    <w:rsid w:val="00D50A22"/>
    <w:rsid w:val="00D50B26"/>
    <w:rsid w:val="00D51890"/>
    <w:rsid w:val="00D51BB0"/>
    <w:rsid w:val="00D51CEC"/>
    <w:rsid w:val="00D52001"/>
    <w:rsid w:val="00D528C3"/>
    <w:rsid w:val="00D5308C"/>
    <w:rsid w:val="00D53698"/>
    <w:rsid w:val="00D5377B"/>
    <w:rsid w:val="00D537AE"/>
    <w:rsid w:val="00D542DB"/>
    <w:rsid w:val="00D54E92"/>
    <w:rsid w:val="00D54EBC"/>
    <w:rsid w:val="00D550C2"/>
    <w:rsid w:val="00D55DCE"/>
    <w:rsid w:val="00D564C1"/>
    <w:rsid w:val="00D56F38"/>
    <w:rsid w:val="00D570F5"/>
    <w:rsid w:val="00D5731B"/>
    <w:rsid w:val="00D5782E"/>
    <w:rsid w:val="00D57DA3"/>
    <w:rsid w:val="00D57F81"/>
    <w:rsid w:val="00D60924"/>
    <w:rsid w:val="00D609C4"/>
    <w:rsid w:val="00D60BDB"/>
    <w:rsid w:val="00D60E10"/>
    <w:rsid w:val="00D60E19"/>
    <w:rsid w:val="00D60F63"/>
    <w:rsid w:val="00D61B7A"/>
    <w:rsid w:val="00D62567"/>
    <w:rsid w:val="00D626D1"/>
    <w:rsid w:val="00D62BAF"/>
    <w:rsid w:val="00D62FB4"/>
    <w:rsid w:val="00D63CA9"/>
    <w:rsid w:val="00D64261"/>
    <w:rsid w:val="00D6428A"/>
    <w:rsid w:val="00D64600"/>
    <w:rsid w:val="00D64EDB"/>
    <w:rsid w:val="00D650AB"/>
    <w:rsid w:val="00D65823"/>
    <w:rsid w:val="00D66093"/>
    <w:rsid w:val="00D66313"/>
    <w:rsid w:val="00D66782"/>
    <w:rsid w:val="00D66C1C"/>
    <w:rsid w:val="00D6707B"/>
    <w:rsid w:val="00D673C6"/>
    <w:rsid w:val="00D67599"/>
    <w:rsid w:val="00D67679"/>
    <w:rsid w:val="00D708B0"/>
    <w:rsid w:val="00D71C5B"/>
    <w:rsid w:val="00D73677"/>
    <w:rsid w:val="00D74786"/>
    <w:rsid w:val="00D748CA"/>
    <w:rsid w:val="00D74A54"/>
    <w:rsid w:val="00D74C02"/>
    <w:rsid w:val="00D74C3C"/>
    <w:rsid w:val="00D74FEA"/>
    <w:rsid w:val="00D75E04"/>
    <w:rsid w:val="00D76C08"/>
    <w:rsid w:val="00D76D3A"/>
    <w:rsid w:val="00D76F9C"/>
    <w:rsid w:val="00D77047"/>
    <w:rsid w:val="00D77FAF"/>
    <w:rsid w:val="00D806C3"/>
    <w:rsid w:val="00D815C0"/>
    <w:rsid w:val="00D81E1D"/>
    <w:rsid w:val="00D81F15"/>
    <w:rsid w:val="00D82B74"/>
    <w:rsid w:val="00D83819"/>
    <w:rsid w:val="00D83935"/>
    <w:rsid w:val="00D8429E"/>
    <w:rsid w:val="00D84341"/>
    <w:rsid w:val="00D848DA"/>
    <w:rsid w:val="00D85262"/>
    <w:rsid w:val="00D8581F"/>
    <w:rsid w:val="00D85977"/>
    <w:rsid w:val="00D863A8"/>
    <w:rsid w:val="00D86B0C"/>
    <w:rsid w:val="00D871BD"/>
    <w:rsid w:val="00D87421"/>
    <w:rsid w:val="00D87443"/>
    <w:rsid w:val="00D8751B"/>
    <w:rsid w:val="00D87D2A"/>
    <w:rsid w:val="00D903BC"/>
    <w:rsid w:val="00D90657"/>
    <w:rsid w:val="00D90D58"/>
    <w:rsid w:val="00D9115C"/>
    <w:rsid w:val="00D91BC1"/>
    <w:rsid w:val="00D92B35"/>
    <w:rsid w:val="00D92E92"/>
    <w:rsid w:val="00D935B3"/>
    <w:rsid w:val="00D93865"/>
    <w:rsid w:val="00D93C92"/>
    <w:rsid w:val="00D94038"/>
    <w:rsid w:val="00D94676"/>
    <w:rsid w:val="00D94A81"/>
    <w:rsid w:val="00D94B8D"/>
    <w:rsid w:val="00D950DC"/>
    <w:rsid w:val="00D95843"/>
    <w:rsid w:val="00D97425"/>
    <w:rsid w:val="00D977E5"/>
    <w:rsid w:val="00D9797D"/>
    <w:rsid w:val="00D97A19"/>
    <w:rsid w:val="00D97BD4"/>
    <w:rsid w:val="00DA00C6"/>
    <w:rsid w:val="00DA04C5"/>
    <w:rsid w:val="00DA0ADF"/>
    <w:rsid w:val="00DA11F5"/>
    <w:rsid w:val="00DA1561"/>
    <w:rsid w:val="00DA19D1"/>
    <w:rsid w:val="00DA283C"/>
    <w:rsid w:val="00DA28FA"/>
    <w:rsid w:val="00DA2AE0"/>
    <w:rsid w:val="00DA2F77"/>
    <w:rsid w:val="00DA3BE7"/>
    <w:rsid w:val="00DA48E4"/>
    <w:rsid w:val="00DA5794"/>
    <w:rsid w:val="00DA5926"/>
    <w:rsid w:val="00DA6893"/>
    <w:rsid w:val="00DA72FF"/>
    <w:rsid w:val="00DA73FB"/>
    <w:rsid w:val="00DA782C"/>
    <w:rsid w:val="00DA7847"/>
    <w:rsid w:val="00DB07FA"/>
    <w:rsid w:val="00DB12E8"/>
    <w:rsid w:val="00DB255E"/>
    <w:rsid w:val="00DB336D"/>
    <w:rsid w:val="00DB3AD6"/>
    <w:rsid w:val="00DB4617"/>
    <w:rsid w:val="00DB58C3"/>
    <w:rsid w:val="00DB59B4"/>
    <w:rsid w:val="00DB5A77"/>
    <w:rsid w:val="00DB5B3D"/>
    <w:rsid w:val="00DB5B46"/>
    <w:rsid w:val="00DB5DA5"/>
    <w:rsid w:val="00DB7003"/>
    <w:rsid w:val="00DB762F"/>
    <w:rsid w:val="00DB76DA"/>
    <w:rsid w:val="00DB7BA1"/>
    <w:rsid w:val="00DB7EEE"/>
    <w:rsid w:val="00DC0118"/>
    <w:rsid w:val="00DC0CEC"/>
    <w:rsid w:val="00DC1D33"/>
    <w:rsid w:val="00DC2135"/>
    <w:rsid w:val="00DC24A7"/>
    <w:rsid w:val="00DC2B21"/>
    <w:rsid w:val="00DC2B83"/>
    <w:rsid w:val="00DC3245"/>
    <w:rsid w:val="00DC32AC"/>
    <w:rsid w:val="00DC33A6"/>
    <w:rsid w:val="00DC3604"/>
    <w:rsid w:val="00DC3976"/>
    <w:rsid w:val="00DC39BC"/>
    <w:rsid w:val="00DC3F22"/>
    <w:rsid w:val="00DC4366"/>
    <w:rsid w:val="00DC4A46"/>
    <w:rsid w:val="00DC51C6"/>
    <w:rsid w:val="00DC523A"/>
    <w:rsid w:val="00DC5895"/>
    <w:rsid w:val="00DC5E2A"/>
    <w:rsid w:val="00DC5E5D"/>
    <w:rsid w:val="00DC700B"/>
    <w:rsid w:val="00DC7129"/>
    <w:rsid w:val="00DC7400"/>
    <w:rsid w:val="00DC7581"/>
    <w:rsid w:val="00DC78D4"/>
    <w:rsid w:val="00DC7E58"/>
    <w:rsid w:val="00DD044A"/>
    <w:rsid w:val="00DD047E"/>
    <w:rsid w:val="00DD05F9"/>
    <w:rsid w:val="00DD0702"/>
    <w:rsid w:val="00DD0C7A"/>
    <w:rsid w:val="00DD0EEE"/>
    <w:rsid w:val="00DD1659"/>
    <w:rsid w:val="00DD3331"/>
    <w:rsid w:val="00DD442C"/>
    <w:rsid w:val="00DD47D0"/>
    <w:rsid w:val="00DD51E9"/>
    <w:rsid w:val="00DD5371"/>
    <w:rsid w:val="00DD634F"/>
    <w:rsid w:val="00DD772C"/>
    <w:rsid w:val="00DD7B07"/>
    <w:rsid w:val="00DE094C"/>
    <w:rsid w:val="00DE22BB"/>
    <w:rsid w:val="00DE3816"/>
    <w:rsid w:val="00DE4576"/>
    <w:rsid w:val="00DE475B"/>
    <w:rsid w:val="00DE4946"/>
    <w:rsid w:val="00DE4C87"/>
    <w:rsid w:val="00DE4CA1"/>
    <w:rsid w:val="00DE5410"/>
    <w:rsid w:val="00DE5A21"/>
    <w:rsid w:val="00DE5D80"/>
    <w:rsid w:val="00DE6118"/>
    <w:rsid w:val="00DE6453"/>
    <w:rsid w:val="00DE7388"/>
    <w:rsid w:val="00DE74FB"/>
    <w:rsid w:val="00DF23F3"/>
    <w:rsid w:val="00DF2734"/>
    <w:rsid w:val="00DF30F0"/>
    <w:rsid w:val="00DF31AB"/>
    <w:rsid w:val="00DF3CC3"/>
    <w:rsid w:val="00DF40FC"/>
    <w:rsid w:val="00DF4789"/>
    <w:rsid w:val="00DF4E2C"/>
    <w:rsid w:val="00DF69A5"/>
    <w:rsid w:val="00DF7436"/>
    <w:rsid w:val="00DF78B2"/>
    <w:rsid w:val="00DF7EB1"/>
    <w:rsid w:val="00E00C07"/>
    <w:rsid w:val="00E02596"/>
    <w:rsid w:val="00E03320"/>
    <w:rsid w:val="00E03B55"/>
    <w:rsid w:val="00E04083"/>
    <w:rsid w:val="00E04E1E"/>
    <w:rsid w:val="00E052F3"/>
    <w:rsid w:val="00E057E8"/>
    <w:rsid w:val="00E05AB5"/>
    <w:rsid w:val="00E05BC3"/>
    <w:rsid w:val="00E060A1"/>
    <w:rsid w:val="00E06441"/>
    <w:rsid w:val="00E065DE"/>
    <w:rsid w:val="00E0720C"/>
    <w:rsid w:val="00E07488"/>
    <w:rsid w:val="00E074C4"/>
    <w:rsid w:val="00E075E2"/>
    <w:rsid w:val="00E07A3E"/>
    <w:rsid w:val="00E1003A"/>
    <w:rsid w:val="00E10A90"/>
    <w:rsid w:val="00E12095"/>
    <w:rsid w:val="00E1235D"/>
    <w:rsid w:val="00E124EB"/>
    <w:rsid w:val="00E126EB"/>
    <w:rsid w:val="00E129AC"/>
    <w:rsid w:val="00E13A87"/>
    <w:rsid w:val="00E1439F"/>
    <w:rsid w:val="00E15FEE"/>
    <w:rsid w:val="00E167BF"/>
    <w:rsid w:val="00E16850"/>
    <w:rsid w:val="00E1773C"/>
    <w:rsid w:val="00E178C6"/>
    <w:rsid w:val="00E179C5"/>
    <w:rsid w:val="00E17ADE"/>
    <w:rsid w:val="00E2026C"/>
    <w:rsid w:val="00E20F81"/>
    <w:rsid w:val="00E213C9"/>
    <w:rsid w:val="00E2215A"/>
    <w:rsid w:val="00E22162"/>
    <w:rsid w:val="00E22E79"/>
    <w:rsid w:val="00E22F5A"/>
    <w:rsid w:val="00E23356"/>
    <w:rsid w:val="00E2340A"/>
    <w:rsid w:val="00E23422"/>
    <w:rsid w:val="00E2459D"/>
    <w:rsid w:val="00E2464F"/>
    <w:rsid w:val="00E24705"/>
    <w:rsid w:val="00E24891"/>
    <w:rsid w:val="00E24D48"/>
    <w:rsid w:val="00E25D58"/>
    <w:rsid w:val="00E26171"/>
    <w:rsid w:val="00E26EC0"/>
    <w:rsid w:val="00E27E0D"/>
    <w:rsid w:val="00E300C4"/>
    <w:rsid w:val="00E3064A"/>
    <w:rsid w:val="00E30756"/>
    <w:rsid w:val="00E311FB"/>
    <w:rsid w:val="00E31591"/>
    <w:rsid w:val="00E31778"/>
    <w:rsid w:val="00E31D17"/>
    <w:rsid w:val="00E31F4C"/>
    <w:rsid w:val="00E32D44"/>
    <w:rsid w:val="00E32DFA"/>
    <w:rsid w:val="00E32EC7"/>
    <w:rsid w:val="00E33491"/>
    <w:rsid w:val="00E33680"/>
    <w:rsid w:val="00E338DE"/>
    <w:rsid w:val="00E34BFC"/>
    <w:rsid w:val="00E34C9E"/>
    <w:rsid w:val="00E35997"/>
    <w:rsid w:val="00E35DAF"/>
    <w:rsid w:val="00E361BC"/>
    <w:rsid w:val="00E361F5"/>
    <w:rsid w:val="00E3633D"/>
    <w:rsid w:val="00E367DD"/>
    <w:rsid w:val="00E36A73"/>
    <w:rsid w:val="00E37722"/>
    <w:rsid w:val="00E37D34"/>
    <w:rsid w:val="00E37F11"/>
    <w:rsid w:val="00E402F6"/>
    <w:rsid w:val="00E40388"/>
    <w:rsid w:val="00E40E10"/>
    <w:rsid w:val="00E40E2E"/>
    <w:rsid w:val="00E40E89"/>
    <w:rsid w:val="00E41268"/>
    <w:rsid w:val="00E41A12"/>
    <w:rsid w:val="00E42092"/>
    <w:rsid w:val="00E428CE"/>
    <w:rsid w:val="00E42A1A"/>
    <w:rsid w:val="00E42A93"/>
    <w:rsid w:val="00E42B7D"/>
    <w:rsid w:val="00E42E5D"/>
    <w:rsid w:val="00E43134"/>
    <w:rsid w:val="00E43174"/>
    <w:rsid w:val="00E436AE"/>
    <w:rsid w:val="00E43C2A"/>
    <w:rsid w:val="00E44916"/>
    <w:rsid w:val="00E4515B"/>
    <w:rsid w:val="00E454A1"/>
    <w:rsid w:val="00E4602D"/>
    <w:rsid w:val="00E467E7"/>
    <w:rsid w:val="00E46CDF"/>
    <w:rsid w:val="00E4759C"/>
    <w:rsid w:val="00E4767F"/>
    <w:rsid w:val="00E4781B"/>
    <w:rsid w:val="00E47B72"/>
    <w:rsid w:val="00E501BB"/>
    <w:rsid w:val="00E50314"/>
    <w:rsid w:val="00E505D6"/>
    <w:rsid w:val="00E5181D"/>
    <w:rsid w:val="00E52186"/>
    <w:rsid w:val="00E548DF"/>
    <w:rsid w:val="00E54E05"/>
    <w:rsid w:val="00E55660"/>
    <w:rsid w:val="00E55F76"/>
    <w:rsid w:val="00E563D4"/>
    <w:rsid w:val="00E56563"/>
    <w:rsid w:val="00E56832"/>
    <w:rsid w:val="00E56D68"/>
    <w:rsid w:val="00E577CE"/>
    <w:rsid w:val="00E578C0"/>
    <w:rsid w:val="00E60138"/>
    <w:rsid w:val="00E6061D"/>
    <w:rsid w:val="00E607E9"/>
    <w:rsid w:val="00E6122E"/>
    <w:rsid w:val="00E61343"/>
    <w:rsid w:val="00E616F8"/>
    <w:rsid w:val="00E61FC9"/>
    <w:rsid w:val="00E623E3"/>
    <w:rsid w:val="00E62672"/>
    <w:rsid w:val="00E628A5"/>
    <w:rsid w:val="00E62C9D"/>
    <w:rsid w:val="00E64626"/>
    <w:rsid w:val="00E64723"/>
    <w:rsid w:val="00E67448"/>
    <w:rsid w:val="00E6764F"/>
    <w:rsid w:val="00E70448"/>
    <w:rsid w:val="00E70635"/>
    <w:rsid w:val="00E708B4"/>
    <w:rsid w:val="00E7244C"/>
    <w:rsid w:val="00E72A29"/>
    <w:rsid w:val="00E72A47"/>
    <w:rsid w:val="00E73474"/>
    <w:rsid w:val="00E7380C"/>
    <w:rsid w:val="00E7599A"/>
    <w:rsid w:val="00E76EF9"/>
    <w:rsid w:val="00E76F44"/>
    <w:rsid w:val="00E7730F"/>
    <w:rsid w:val="00E77E6E"/>
    <w:rsid w:val="00E80F50"/>
    <w:rsid w:val="00E816B3"/>
    <w:rsid w:val="00E81CCC"/>
    <w:rsid w:val="00E81DD9"/>
    <w:rsid w:val="00E81E3C"/>
    <w:rsid w:val="00E81E7D"/>
    <w:rsid w:val="00E821AF"/>
    <w:rsid w:val="00E822BF"/>
    <w:rsid w:val="00E823BA"/>
    <w:rsid w:val="00E829E2"/>
    <w:rsid w:val="00E83BE6"/>
    <w:rsid w:val="00E83EEA"/>
    <w:rsid w:val="00E83F66"/>
    <w:rsid w:val="00E84391"/>
    <w:rsid w:val="00E8493B"/>
    <w:rsid w:val="00E8535C"/>
    <w:rsid w:val="00E85805"/>
    <w:rsid w:val="00E85F6B"/>
    <w:rsid w:val="00E86517"/>
    <w:rsid w:val="00E8658E"/>
    <w:rsid w:val="00E86944"/>
    <w:rsid w:val="00E86988"/>
    <w:rsid w:val="00E870EB"/>
    <w:rsid w:val="00E878DA"/>
    <w:rsid w:val="00E90641"/>
    <w:rsid w:val="00E90AD6"/>
    <w:rsid w:val="00E933AB"/>
    <w:rsid w:val="00E93FF9"/>
    <w:rsid w:val="00E94DAF"/>
    <w:rsid w:val="00E95911"/>
    <w:rsid w:val="00E959F6"/>
    <w:rsid w:val="00E96286"/>
    <w:rsid w:val="00E96332"/>
    <w:rsid w:val="00E967FF"/>
    <w:rsid w:val="00E9688D"/>
    <w:rsid w:val="00E973F4"/>
    <w:rsid w:val="00EA060A"/>
    <w:rsid w:val="00EA069A"/>
    <w:rsid w:val="00EA07A8"/>
    <w:rsid w:val="00EA097B"/>
    <w:rsid w:val="00EA102A"/>
    <w:rsid w:val="00EA1259"/>
    <w:rsid w:val="00EA1298"/>
    <w:rsid w:val="00EA14C7"/>
    <w:rsid w:val="00EA184F"/>
    <w:rsid w:val="00EA1B88"/>
    <w:rsid w:val="00EA1D1A"/>
    <w:rsid w:val="00EA1D87"/>
    <w:rsid w:val="00EA357B"/>
    <w:rsid w:val="00EA470B"/>
    <w:rsid w:val="00EA4B6D"/>
    <w:rsid w:val="00EA517C"/>
    <w:rsid w:val="00EA6461"/>
    <w:rsid w:val="00EA715C"/>
    <w:rsid w:val="00EA737E"/>
    <w:rsid w:val="00EA7C7C"/>
    <w:rsid w:val="00EA7CE5"/>
    <w:rsid w:val="00EB061C"/>
    <w:rsid w:val="00EB084A"/>
    <w:rsid w:val="00EB0DF2"/>
    <w:rsid w:val="00EB19BE"/>
    <w:rsid w:val="00EB1AAC"/>
    <w:rsid w:val="00EB1B3C"/>
    <w:rsid w:val="00EB1C84"/>
    <w:rsid w:val="00EB1F58"/>
    <w:rsid w:val="00EB2130"/>
    <w:rsid w:val="00EB236D"/>
    <w:rsid w:val="00EB2C3D"/>
    <w:rsid w:val="00EB2C5A"/>
    <w:rsid w:val="00EB3D8F"/>
    <w:rsid w:val="00EB3EB3"/>
    <w:rsid w:val="00EB402F"/>
    <w:rsid w:val="00EB4A4E"/>
    <w:rsid w:val="00EB4C08"/>
    <w:rsid w:val="00EB4FD3"/>
    <w:rsid w:val="00EB5CA4"/>
    <w:rsid w:val="00EB60F2"/>
    <w:rsid w:val="00EB6963"/>
    <w:rsid w:val="00EB6AE6"/>
    <w:rsid w:val="00EB6FDE"/>
    <w:rsid w:val="00EB7895"/>
    <w:rsid w:val="00EC065E"/>
    <w:rsid w:val="00EC0B42"/>
    <w:rsid w:val="00EC1550"/>
    <w:rsid w:val="00EC195B"/>
    <w:rsid w:val="00EC1DF5"/>
    <w:rsid w:val="00EC1EC4"/>
    <w:rsid w:val="00EC1F8C"/>
    <w:rsid w:val="00EC2494"/>
    <w:rsid w:val="00EC2646"/>
    <w:rsid w:val="00EC3C8F"/>
    <w:rsid w:val="00EC40A2"/>
    <w:rsid w:val="00EC413A"/>
    <w:rsid w:val="00EC41DD"/>
    <w:rsid w:val="00EC4376"/>
    <w:rsid w:val="00EC4866"/>
    <w:rsid w:val="00EC4B6E"/>
    <w:rsid w:val="00EC4E0A"/>
    <w:rsid w:val="00EC549E"/>
    <w:rsid w:val="00EC5707"/>
    <w:rsid w:val="00EC6394"/>
    <w:rsid w:val="00EC6FD3"/>
    <w:rsid w:val="00EC724B"/>
    <w:rsid w:val="00EC7B76"/>
    <w:rsid w:val="00ED04A6"/>
    <w:rsid w:val="00ED0D6F"/>
    <w:rsid w:val="00ED13A8"/>
    <w:rsid w:val="00ED13C3"/>
    <w:rsid w:val="00ED13CF"/>
    <w:rsid w:val="00ED1DD8"/>
    <w:rsid w:val="00ED2679"/>
    <w:rsid w:val="00ED2B9C"/>
    <w:rsid w:val="00ED2DCE"/>
    <w:rsid w:val="00ED35C1"/>
    <w:rsid w:val="00ED3783"/>
    <w:rsid w:val="00ED3A48"/>
    <w:rsid w:val="00ED4087"/>
    <w:rsid w:val="00ED44E0"/>
    <w:rsid w:val="00ED4B48"/>
    <w:rsid w:val="00ED4E4F"/>
    <w:rsid w:val="00ED4EC8"/>
    <w:rsid w:val="00ED4FAD"/>
    <w:rsid w:val="00ED5B49"/>
    <w:rsid w:val="00ED5F19"/>
    <w:rsid w:val="00ED5FEF"/>
    <w:rsid w:val="00ED6199"/>
    <w:rsid w:val="00ED6B13"/>
    <w:rsid w:val="00ED6F3C"/>
    <w:rsid w:val="00ED7869"/>
    <w:rsid w:val="00ED7E1A"/>
    <w:rsid w:val="00ED7FC5"/>
    <w:rsid w:val="00EE0298"/>
    <w:rsid w:val="00EE02C2"/>
    <w:rsid w:val="00EE07FB"/>
    <w:rsid w:val="00EE1115"/>
    <w:rsid w:val="00EE1AF8"/>
    <w:rsid w:val="00EE1DD0"/>
    <w:rsid w:val="00EE2003"/>
    <w:rsid w:val="00EE2923"/>
    <w:rsid w:val="00EE2B83"/>
    <w:rsid w:val="00EE2CD0"/>
    <w:rsid w:val="00EE3314"/>
    <w:rsid w:val="00EE35FC"/>
    <w:rsid w:val="00EE3D49"/>
    <w:rsid w:val="00EE4FB5"/>
    <w:rsid w:val="00EE5227"/>
    <w:rsid w:val="00EE5AE8"/>
    <w:rsid w:val="00EE6038"/>
    <w:rsid w:val="00EE6330"/>
    <w:rsid w:val="00EE7115"/>
    <w:rsid w:val="00EE74FF"/>
    <w:rsid w:val="00EE7CA3"/>
    <w:rsid w:val="00EF09FC"/>
    <w:rsid w:val="00EF0F33"/>
    <w:rsid w:val="00EF1104"/>
    <w:rsid w:val="00EF1207"/>
    <w:rsid w:val="00EF1EA1"/>
    <w:rsid w:val="00EF2080"/>
    <w:rsid w:val="00EF2239"/>
    <w:rsid w:val="00EF25D4"/>
    <w:rsid w:val="00EF265E"/>
    <w:rsid w:val="00EF265F"/>
    <w:rsid w:val="00EF2766"/>
    <w:rsid w:val="00EF2C69"/>
    <w:rsid w:val="00EF318F"/>
    <w:rsid w:val="00EF3B1B"/>
    <w:rsid w:val="00EF3D0B"/>
    <w:rsid w:val="00EF3E9A"/>
    <w:rsid w:val="00EF4280"/>
    <w:rsid w:val="00EF462D"/>
    <w:rsid w:val="00EF4FB9"/>
    <w:rsid w:val="00EF50A9"/>
    <w:rsid w:val="00EF510D"/>
    <w:rsid w:val="00EF5E84"/>
    <w:rsid w:val="00EF678A"/>
    <w:rsid w:val="00EF6B6D"/>
    <w:rsid w:val="00EF74F9"/>
    <w:rsid w:val="00EF7965"/>
    <w:rsid w:val="00EF7A29"/>
    <w:rsid w:val="00EF7AC1"/>
    <w:rsid w:val="00F0091B"/>
    <w:rsid w:val="00F00C39"/>
    <w:rsid w:val="00F0163C"/>
    <w:rsid w:val="00F01D77"/>
    <w:rsid w:val="00F01E35"/>
    <w:rsid w:val="00F029BF"/>
    <w:rsid w:val="00F02A11"/>
    <w:rsid w:val="00F02A45"/>
    <w:rsid w:val="00F02CFA"/>
    <w:rsid w:val="00F0331D"/>
    <w:rsid w:val="00F033A8"/>
    <w:rsid w:val="00F035EE"/>
    <w:rsid w:val="00F039CD"/>
    <w:rsid w:val="00F03C97"/>
    <w:rsid w:val="00F03F96"/>
    <w:rsid w:val="00F04406"/>
    <w:rsid w:val="00F04589"/>
    <w:rsid w:val="00F045A6"/>
    <w:rsid w:val="00F046FE"/>
    <w:rsid w:val="00F05C9B"/>
    <w:rsid w:val="00F05D62"/>
    <w:rsid w:val="00F063C1"/>
    <w:rsid w:val="00F06433"/>
    <w:rsid w:val="00F0689E"/>
    <w:rsid w:val="00F07997"/>
    <w:rsid w:val="00F10043"/>
    <w:rsid w:val="00F102D6"/>
    <w:rsid w:val="00F107D5"/>
    <w:rsid w:val="00F10D48"/>
    <w:rsid w:val="00F117B8"/>
    <w:rsid w:val="00F1184F"/>
    <w:rsid w:val="00F12D96"/>
    <w:rsid w:val="00F131B4"/>
    <w:rsid w:val="00F1334C"/>
    <w:rsid w:val="00F14406"/>
    <w:rsid w:val="00F1517B"/>
    <w:rsid w:val="00F15379"/>
    <w:rsid w:val="00F15430"/>
    <w:rsid w:val="00F16800"/>
    <w:rsid w:val="00F16D38"/>
    <w:rsid w:val="00F17F8E"/>
    <w:rsid w:val="00F201AB"/>
    <w:rsid w:val="00F20FCC"/>
    <w:rsid w:val="00F2249D"/>
    <w:rsid w:val="00F22B01"/>
    <w:rsid w:val="00F24752"/>
    <w:rsid w:val="00F2508C"/>
    <w:rsid w:val="00F253C4"/>
    <w:rsid w:val="00F26708"/>
    <w:rsid w:val="00F2695C"/>
    <w:rsid w:val="00F26C4F"/>
    <w:rsid w:val="00F2721B"/>
    <w:rsid w:val="00F2729A"/>
    <w:rsid w:val="00F30240"/>
    <w:rsid w:val="00F303E1"/>
    <w:rsid w:val="00F306F3"/>
    <w:rsid w:val="00F30894"/>
    <w:rsid w:val="00F30DB7"/>
    <w:rsid w:val="00F31046"/>
    <w:rsid w:val="00F31539"/>
    <w:rsid w:val="00F3231E"/>
    <w:rsid w:val="00F32691"/>
    <w:rsid w:val="00F32E73"/>
    <w:rsid w:val="00F331CE"/>
    <w:rsid w:val="00F332FB"/>
    <w:rsid w:val="00F33367"/>
    <w:rsid w:val="00F337B4"/>
    <w:rsid w:val="00F33B33"/>
    <w:rsid w:val="00F341B9"/>
    <w:rsid w:val="00F34493"/>
    <w:rsid w:val="00F3461B"/>
    <w:rsid w:val="00F3469D"/>
    <w:rsid w:val="00F35492"/>
    <w:rsid w:val="00F3578D"/>
    <w:rsid w:val="00F35FDB"/>
    <w:rsid w:val="00F36561"/>
    <w:rsid w:val="00F36A1A"/>
    <w:rsid w:val="00F36CD6"/>
    <w:rsid w:val="00F37749"/>
    <w:rsid w:val="00F37E47"/>
    <w:rsid w:val="00F402D7"/>
    <w:rsid w:val="00F4059C"/>
    <w:rsid w:val="00F40D93"/>
    <w:rsid w:val="00F40DCD"/>
    <w:rsid w:val="00F4146A"/>
    <w:rsid w:val="00F4149A"/>
    <w:rsid w:val="00F42050"/>
    <w:rsid w:val="00F4267B"/>
    <w:rsid w:val="00F42D32"/>
    <w:rsid w:val="00F42F6E"/>
    <w:rsid w:val="00F44236"/>
    <w:rsid w:val="00F443BF"/>
    <w:rsid w:val="00F44A1C"/>
    <w:rsid w:val="00F44D1B"/>
    <w:rsid w:val="00F44F44"/>
    <w:rsid w:val="00F45ACD"/>
    <w:rsid w:val="00F46A3F"/>
    <w:rsid w:val="00F46C41"/>
    <w:rsid w:val="00F46CAB"/>
    <w:rsid w:val="00F46E28"/>
    <w:rsid w:val="00F46E7E"/>
    <w:rsid w:val="00F46E8D"/>
    <w:rsid w:val="00F47034"/>
    <w:rsid w:val="00F503E5"/>
    <w:rsid w:val="00F51D4F"/>
    <w:rsid w:val="00F52903"/>
    <w:rsid w:val="00F52E87"/>
    <w:rsid w:val="00F532F6"/>
    <w:rsid w:val="00F53AA4"/>
    <w:rsid w:val="00F53E78"/>
    <w:rsid w:val="00F541B3"/>
    <w:rsid w:val="00F54D50"/>
    <w:rsid w:val="00F55B85"/>
    <w:rsid w:val="00F56094"/>
    <w:rsid w:val="00F5659F"/>
    <w:rsid w:val="00F56FD2"/>
    <w:rsid w:val="00F57370"/>
    <w:rsid w:val="00F577B5"/>
    <w:rsid w:val="00F60055"/>
    <w:rsid w:val="00F61059"/>
    <w:rsid w:val="00F61759"/>
    <w:rsid w:val="00F61A25"/>
    <w:rsid w:val="00F61AD6"/>
    <w:rsid w:val="00F628F9"/>
    <w:rsid w:val="00F629B2"/>
    <w:rsid w:val="00F62E73"/>
    <w:rsid w:val="00F62E75"/>
    <w:rsid w:val="00F6362E"/>
    <w:rsid w:val="00F63726"/>
    <w:rsid w:val="00F63FCA"/>
    <w:rsid w:val="00F646D8"/>
    <w:rsid w:val="00F64E59"/>
    <w:rsid w:val="00F64F88"/>
    <w:rsid w:val="00F65E37"/>
    <w:rsid w:val="00F668FD"/>
    <w:rsid w:val="00F67BFB"/>
    <w:rsid w:val="00F67DD8"/>
    <w:rsid w:val="00F67E63"/>
    <w:rsid w:val="00F70749"/>
    <w:rsid w:val="00F72491"/>
    <w:rsid w:val="00F726FF"/>
    <w:rsid w:val="00F7335D"/>
    <w:rsid w:val="00F73735"/>
    <w:rsid w:val="00F73812"/>
    <w:rsid w:val="00F73E3A"/>
    <w:rsid w:val="00F74369"/>
    <w:rsid w:val="00F74451"/>
    <w:rsid w:val="00F7520D"/>
    <w:rsid w:val="00F75E42"/>
    <w:rsid w:val="00F76023"/>
    <w:rsid w:val="00F762A7"/>
    <w:rsid w:val="00F763E2"/>
    <w:rsid w:val="00F76F6D"/>
    <w:rsid w:val="00F7753F"/>
    <w:rsid w:val="00F7754F"/>
    <w:rsid w:val="00F776DF"/>
    <w:rsid w:val="00F77710"/>
    <w:rsid w:val="00F77FDB"/>
    <w:rsid w:val="00F811D3"/>
    <w:rsid w:val="00F81892"/>
    <w:rsid w:val="00F81B7E"/>
    <w:rsid w:val="00F823FA"/>
    <w:rsid w:val="00F8240E"/>
    <w:rsid w:val="00F82863"/>
    <w:rsid w:val="00F830DD"/>
    <w:rsid w:val="00F83477"/>
    <w:rsid w:val="00F8538E"/>
    <w:rsid w:val="00F85688"/>
    <w:rsid w:val="00F862F0"/>
    <w:rsid w:val="00F864CE"/>
    <w:rsid w:val="00F86743"/>
    <w:rsid w:val="00F8689F"/>
    <w:rsid w:val="00F873FA"/>
    <w:rsid w:val="00F90CB5"/>
    <w:rsid w:val="00F9121B"/>
    <w:rsid w:val="00F91703"/>
    <w:rsid w:val="00F92210"/>
    <w:rsid w:val="00F9232D"/>
    <w:rsid w:val="00F92D26"/>
    <w:rsid w:val="00F9397E"/>
    <w:rsid w:val="00F93C7D"/>
    <w:rsid w:val="00F940D2"/>
    <w:rsid w:val="00F95185"/>
    <w:rsid w:val="00F95787"/>
    <w:rsid w:val="00F95FE3"/>
    <w:rsid w:val="00F966B4"/>
    <w:rsid w:val="00F968D3"/>
    <w:rsid w:val="00F96B91"/>
    <w:rsid w:val="00F96FF2"/>
    <w:rsid w:val="00F97858"/>
    <w:rsid w:val="00FA0226"/>
    <w:rsid w:val="00FA0332"/>
    <w:rsid w:val="00FA0FDC"/>
    <w:rsid w:val="00FA1117"/>
    <w:rsid w:val="00FA1308"/>
    <w:rsid w:val="00FA214E"/>
    <w:rsid w:val="00FA23BC"/>
    <w:rsid w:val="00FA2E12"/>
    <w:rsid w:val="00FA3096"/>
    <w:rsid w:val="00FA47E6"/>
    <w:rsid w:val="00FA49EA"/>
    <w:rsid w:val="00FA4AB8"/>
    <w:rsid w:val="00FA4CA9"/>
    <w:rsid w:val="00FA5712"/>
    <w:rsid w:val="00FA5746"/>
    <w:rsid w:val="00FA6686"/>
    <w:rsid w:val="00FA7690"/>
    <w:rsid w:val="00FB0128"/>
    <w:rsid w:val="00FB0758"/>
    <w:rsid w:val="00FB0B44"/>
    <w:rsid w:val="00FB0D25"/>
    <w:rsid w:val="00FB0DEF"/>
    <w:rsid w:val="00FB12FE"/>
    <w:rsid w:val="00FB16D0"/>
    <w:rsid w:val="00FB18FC"/>
    <w:rsid w:val="00FB1AD6"/>
    <w:rsid w:val="00FB1C72"/>
    <w:rsid w:val="00FB2CBD"/>
    <w:rsid w:val="00FB3099"/>
    <w:rsid w:val="00FB3745"/>
    <w:rsid w:val="00FB3A6D"/>
    <w:rsid w:val="00FB43DB"/>
    <w:rsid w:val="00FB455E"/>
    <w:rsid w:val="00FB4A2C"/>
    <w:rsid w:val="00FB4DD5"/>
    <w:rsid w:val="00FB53C3"/>
    <w:rsid w:val="00FB64EA"/>
    <w:rsid w:val="00FB6593"/>
    <w:rsid w:val="00FB6F5D"/>
    <w:rsid w:val="00FB74CC"/>
    <w:rsid w:val="00FB7989"/>
    <w:rsid w:val="00FB7A3D"/>
    <w:rsid w:val="00FC07BE"/>
    <w:rsid w:val="00FC11CF"/>
    <w:rsid w:val="00FC197A"/>
    <w:rsid w:val="00FC1C2A"/>
    <w:rsid w:val="00FC213B"/>
    <w:rsid w:val="00FC2405"/>
    <w:rsid w:val="00FC4809"/>
    <w:rsid w:val="00FC4932"/>
    <w:rsid w:val="00FC4EA9"/>
    <w:rsid w:val="00FC509A"/>
    <w:rsid w:val="00FC632E"/>
    <w:rsid w:val="00FC6351"/>
    <w:rsid w:val="00FC66DD"/>
    <w:rsid w:val="00FC6ABD"/>
    <w:rsid w:val="00FC6D2C"/>
    <w:rsid w:val="00FC737B"/>
    <w:rsid w:val="00FC795C"/>
    <w:rsid w:val="00FC7B65"/>
    <w:rsid w:val="00FD0591"/>
    <w:rsid w:val="00FD0896"/>
    <w:rsid w:val="00FD0A5B"/>
    <w:rsid w:val="00FD0E66"/>
    <w:rsid w:val="00FD1735"/>
    <w:rsid w:val="00FD1A8D"/>
    <w:rsid w:val="00FD1C8A"/>
    <w:rsid w:val="00FD2468"/>
    <w:rsid w:val="00FD2705"/>
    <w:rsid w:val="00FD2B00"/>
    <w:rsid w:val="00FD2C73"/>
    <w:rsid w:val="00FD2D4E"/>
    <w:rsid w:val="00FD2F6A"/>
    <w:rsid w:val="00FD3736"/>
    <w:rsid w:val="00FD3CD9"/>
    <w:rsid w:val="00FD4280"/>
    <w:rsid w:val="00FD4CB6"/>
    <w:rsid w:val="00FD4E0D"/>
    <w:rsid w:val="00FD53FB"/>
    <w:rsid w:val="00FD54E0"/>
    <w:rsid w:val="00FD56FA"/>
    <w:rsid w:val="00FD61C3"/>
    <w:rsid w:val="00FD62E3"/>
    <w:rsid w:val="00FD6726"/>
    <w:rsid w:val="00FE00D7"/>
    <w:rsid w:val="00FE0D24"/>
    <w:rsid w:val="00FE1017"/>
    <w:rsid w:val="00FE168B"/>
    <w:rsid w:val="00FE2AF7"/>
    <w:rsid w:val="00FE2F21"/>
    <w:rsid w:val="00FE4B70"/>
    <w:rsid w:val="00FE4C85"/>
    <w:rsid w:val="00FE5133"/>
    <w:rsid w:val="00FE57EF"/>
    <w:rsid w:val="00FE59EA"/>
    <w:rsid w:val="00FE5F49"/>
    <w:rsid w:val="00FE6B65"/>
    <w:rsid w:val="00FE7047"/>
    <w:rsid w:val="00FE759D"/>
    <w:rsid w:val="00FE7831"/>
    <w:rsid w:val="00FE7E53"/>
    <w:rsid w:val="00FE7F7F"/>
    <w:rsid w:val="00FF0C8E"/>
    <w:rsid w:val="00FF0D41"/>
    <w:rsid w:val="00FF12B3"/>
    <w:rsid w:val="00FF1616"/>
    <w:rsid w:val="00FF20C1"/>
    <w:rsid w:val="00FF244C"/>
    <w:rsid w:val="00FF3BD6"/>
    <w:rsid w:val="00FF40B8"/>
    <w:rsid w:val="00FF4219"/>
    <w:rsid w:val="00FF53FC"/>
    <w:rsid w:val="00FF6E77"/>
    <w:rsid w:val="00FF70D0"/>
    <w:rsid w:val="00FF77D6"/>
    <w:rsid w:val="00FF7881"/>
    <w:rsid w:val="00FF79E9"/>
    <w:rsid w:val="00FF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styleId="UnresolvedMention">
    <w:name w:val="Unresolved Mention"/>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HTMLPreformatted">
    <w:name w:val="HTML Preformatted"/>
    <w:basedOn w:val="Normal"/>
    <w:link w:val="HTMLPreformattedChar"/>
    <w:uiPriority w:val="99"/>
    <w:semiHidden/>
    <w:unhideWhenUsed/>
    <w:rsid w:val="0043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firstLineChars="0" w:firstLine="0"/>
    </w:pPr>
    <w:rPr>
      <w:rFonts w:ascii="Courier New" w:eastAsia="Times New Roman" w:hAnsi="Courier New" w:cs="Courier New"/>
      <w:position w:val="0"/>
      <w:sz w:val="20"/>
      <w:szCs w:val="20"/>
      <w:lang w:val="en-US" w:eastAsia="en-US"/>
    </w:rPr>
  </w:style>
  <w:style w:type="character" w:customStyle="1" w:styleId="HTMLPreformattedChar">
    <w:name w:val="HTML Preformatted Char"/>
    <w:basedOn w:val="DefaultParagraphFont"/>
    <w:link w:val="HTMLPreformatted"/>
    <w:uiPriority w:val="99"/>
    <w:semiHidden/>
    <w:rsid w:val="004342C7"/>
    <w:rPr>
      <w:rFonts w:ascii="Courier New" w:eastAsia="Times New Roman" w:hAnsi="Courier New" w:cs="Courier New"/>
      <w:sz w:val="20"/>
      <w:szCs w:val="20"/>
      <w:lang w:val="en-US"/>
    </w:rPr>
  </w:style>
  <w:style w:type="character" w:customStyle="1" w:styleId="y2iqfc">
    <w:name w:val="y2iqfc"/>
    <w:basedOn w:val="DefaultParagraphFont"/>
    <w:rsid w:val="004342C7"/>
  </w:style>
  <w:style w:type="paragraph" w:customStyle="1" w:styleId="Normal1">
    <w:name w:val="Normal1"/>
    <w:rsid w:val="00F03F96"/>
    <w:pPr>
      <w:widowControl w:val="0"/>
      <w:spacing w:line="260" w:lineRule="auto"/>
      <w:ind w:leftChars="0" w:firstLineChars="0" w:firstLine="420"/>
      <w:jc w:val="both"/>
    </w:pPr>
    <w:rPr>
      <w:rFonts w:ascii="Times New Roman" w:eastAsia="Times New Roman" w:hAnsi="Times New Roman" w:cs="Times New Roman"/>
      <w:snapToGrid w:val="0"/>
      <w:sz w:val="1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19996">
      <w:bodyDiv w:val="1"/>
      <w:marLeft w:val="0"/>
      <w:marRight w:val="0"/>
      <w:marTop w:val="0"/>
      <w:marBottom w:val="0"/>
      <w:divBdr>
        <w:top w:val="none" w:sz="0" w:space="0" w:color="auto"/>
        <w:left w:val="none" w:sz="0" w:space="0" w:color="auto"/>
        <w:bottom w:val="none" w:sz="0" w:space="0" w:color="auto"/>
        <w:right w:val="none" w:sz="0" w:space="0" w:color="auto"/>
      </w:divBdr>
    </w:div>
    <w:div w:id="517161456">
      <w:bodyDiv w:val="1"/>
      <w:marLeft w:val="0"/>
      <w:marRight w:val="0"/>
      <w:marTop w:val="0"/>
      <w:marBottom w:val="0"/>
      <w:divBdr>
        <w:top w:val="none" w:sz="0" w:space="0" w:color="auto"/>
        <w:left w:val="none" w:sz="0" w:space="0" w:color="auto"/>
        <w:bottom w:val="none" w:sz="0" w:space="0" w:color="auto"/>
        <w:right w:val="none" w:sz="0" w:space="0" w:color="auto"/>
      </w:divBdr>
    </w:div>
    <w:div w:id="931160296">
      <w:bodyDiv w:val="1"/>
      <w:marLeft w:val="0"/>
      <w:marRight w:val="0"/>
      <w:marTop w:val="0"/>
      <w:marBottom w:val="0"/>
      <w:divBdr>
        <w:top w:val="none" w:sz="0" w:space="0" w:color="auto"/>
        <w:left w:val="none" w:sz="0" w:space="0" w:color="auto"/>
        <w:bottom w:val="none" w:sz="0" w:space="0" w:color="auto"/>
        <w:right w:val="none" w:sz="0" w:space="0" w:color="auto"/>
      </w:divBdr>
    </w:div>
    <w:div w:id="967929561">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643412-53AE-4F17-A20D-D1ADB499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6870</TotalTime>
  <Pages>1</Pages>
  <Words>3808</Words>
  <Characters>21708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Aram Tumeyan</cp:lastModifiedBy>
  <cp:revision>142</cp:revision>
  <cp:lastPrinted>2024-09-09T06:50:00Z</cp:lastPrinted>
  <dcterms:created xsi:type="dcterms:W3CDTF">2022-11-29T08:18:00Z</dcterms:created>
  <dcterms:modified xsi:type="dcterms:W3CDTF">2024-09-12T05:26:00Z</dcterms:modified>
</cp:coreProperties>
</file>